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032F44A6" w14:textId="196E8174" w:rsidR="008901D5" w:rsidRPr="00EC6648" w:rsidRDefault="00D4124E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20F0271312B54770A4F8E8DA806EC6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409D" w:rsidRPr="00EC6648">
            <w:rPr>
              <w:rFonts w:cstheme="majorHAnsi"/>
            </w:rPr>
            <w:t>Contract Procedures Manual (SM021) Part A – Appendix XXI</w:t>
          </w:r>
          <w:r w:rsidR="00D43CFB" w:rsidRPr="00EC6648">
            <w:rPr>
              <w:rFonts w:cstheme="majorHAnsi"/>
            </w:rPr>
            <w:t>I</w:t>
          </w:r>
          <w:r w:rsidR="000F409D" w:rsidRPr="00EC6648">
            <w:rPr>
              <w:rFonts w:cstheme="majorHAnsi"/>
            </w:rPr>
            <w:t>I</w:t>
          </w:r>
        </w:sdtContent>
      </w:sdt>
      <w:bookmarkEnd w:id="0"/>
      <w:bookmarkEnd w:id="1"/>
    </w:p>
    <w:p w14:paraId="47694588" w14:textId="3F690C8B" w:rsidR="008901D5" w:rsidRPr="00EC6648" w:rsidRDefault="001B5F1E" w:rsidP="008B302D">
      <w:pPr>
        <w:pStyle w:val="Subtitle"/>
        <w:ind w:left="0"/>
        <w:rPr>
          <w:rFonts w:asciiTheme="majorHAnsi" w:hAnsiTheme="majorHAnsi" w:cstheme="majorHAnsi"/>
        </w:rPr>
      </w:pPr>
      <w:r w:rsidRPr="00EC6648">
        <w:rPr>
          <w:rFonts w:asciiTheme="majorHAnsi" w:hAnsiTheme="majorHAnsi" w:cstheme="majorHAnsi"/>
        </w:rPr>
        <w:t>Request for approval of insurance amounts PS contract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81"/>
        <w:gridCol w:w="7957"/>
      </w:tblGrid>
      <w:tr w:rsidR="001B5F1E" w:rsidRPr="00EC6648" w14:paraId="5CD2642F" w14:textId="77777777" w:rsidTr="002F56BF">
        <w:trPr>
          <w:trHeight w:val="340"/>
          <w:jc w:val="center"/>
        </w:trPr>
        <w:tc>
          <w:tcPr>
            <w:tcW w:w="872" w:type="pct"/>
            <w:hideMark/>
          </w:tcPr>
          <w:p w14:paraId="450ABC75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bookmarkStart w:id="3" w:name="bkmDate"/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14:paraId="47ECA713" w14:textId="35377B1B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  <w:r w:rsidRPr="00EC6648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>&lt;&lt;Guidance note: Required for all PS contracts &gt;$10m.</w:t>
            </w:r>
            <w:r w:rsidR="00EC6648" w:rsidRPr="00EC6648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 xml:space="preserve"> </w:t>
            </w:r>
            <w:r w:rsidRPr="00EC6648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 xml:space="preserve">This memo should be sent to </w:t>
            </w:r>
            <w:hyperlink r:id="rId11" w:history="1">
              <w:r w:rsidR="0017753B" w:rsidRPr="00980189">
                <w:rPr>
                  <w:rStyle w:val="Hyperlink"/>
                  <w:rFonts w:ascii="Arial Narrow" w:eastAsia="Calibri" w:hAnsi="Arial Narrow" w:cs="Lucida Sans"/>
                  <w:i/>
                  <w:sz w:val="20"/>
                  <w:szCs w:val="20"/>
                  <w:highlight w:val="yellow"/>
                  <w:lang w:eastAsia="en-GB"/>
                </w:rPr>
                <w:t>Marsh</w:t>
              </w:r>
            </w:hyperlink>
            <w:r w:rsidRPr="00EC6648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>, with their comments incorporated for endorsement prior to being submitted to the Senior Manager Procurement.&gt;&gt;</w:t>
            </w:r>
            <w:r w:rsidRPr="00EC6648">
              <w:rPr>
                <w:rFonts w:ascii="Arial Narrow" w:eastAsia="Calibri" w:hAnsi="Arial Narrow" w:cs="Lucida Sans"/>
                <w:i/>
                <w:iCs/>
                <w:sz w:val="20"/>
                <w:szCs w:val="20"/>
              </w:rPr>
              <w:t xml:space="preserve"> </w:t>
            </w:r>
            <w:hyperlink r:id="rId12" w:history="1">
              <w:r w:rsidRPr="00EC6648">
                <w:rPr>
                  <w:rFonts w:ascii="Arial Narrow" w:eastAsia="Calibri" w:hAnsi="Arial Narrow" w:cs="Lucida Sans"/>
                  <w:color w:val="0000FF"/>
                  <w:sz w:val="20"/>
                  <w:szCs w:val="20"/>
                  <w:u w:val="single"/>
                </w:rPr>
                <w:t>insurance@nzta.govt.nz</w:t>
              </w:r>
            </w:hyperlink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t xml:space="preserve"> (on behalf of Senior Manager Procurement)</w:t>
            </w:r>
          </w:p>
        </w:tc>
      </w:tr>
      <w:tr w:rsidR="001B5F1E" w:rsidRPr="00EC6648" w14:paraId="46C271C0" w14:textId="77777777" w:rsidTr="002F56BF">
        <w:trPr>
          <w:trHeight w:val="340"/>
          <w:jc w:val="center"/>
        </w:trPr>
        <w:tc>
          <w:tcPr>
            <w:tcW w:w="872" w:type="pct"/>
            <w:hideMark/>
          </w:tcPr>
          <w:p w14:paraId="0E5A4894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CC: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89EFFA7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</w:p>
        </w:tc>
      </w:tr>
      <w:tr w:rsidR="001B5F1E" w:rsidRPr="00EC6648" w14:paraId="1D371D16" w14:textId="77777777" w:rsidTr="002F56BF">
        <w:trPr>
          <w:trHeight w:val="340"/>
          <w:jc w:val="center"/>
        </w:trPr>
        <w:tc>
          <w:tcPr>
            <w:tcW w:w="872" w:type="pct"/>
            <w:hideMark/>
          </w:tcPr>
          <w:p w14:paraId="2C92A28D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072BFDC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</w:p>
        </w:tc>
      </w:tr>
      <w:tr w:rsidR="001B5F1E" w:rsidRPr="00EC6648" w14:paraId="17FF9B56" w14:textId="77777777" w:rsidTr="002F56BF">
        <w:trPr>
          <w:trHeight w:val="340"/>
          <w:jc w:val="center"/>
        </w:trPr>
        <w:tc>
          <w:tcPr>
            <w:tcW w:w="872" w:type="pct"/>
            <w:hideMark/>
          </w:tcPr>
          <w:p w14:paraId="66639760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5B33B88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</w:p>
        </w:tc>
      </w:tr>
      <w:tr w:rsidR="001B5F1E" w:rsidRPr="00EC6648" w14:paraId="40C76E7B" w14:textId="77777777" w:rsidTr="002F56BF">
        <w:trPr>
          <w:trHeight w:val="340"/>
          <w:jc w:val="center"/>
        </w:trPr>
        <w:tc>
          <w:tcPr>
            <w:tcW w:w="872" w:type="pct"/>
            <w:hideMark/>
          </w:tcPr>
          <w:p w14:paraId="43F6FE4B" w14:textId="129FA887" w:rsidR="001B5F1E" w:rsidRPr="00EC6648" w:rsidRDefault="002F56BF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Waka Kotahi</w:t>
            </w:r>
            <w:r w:rsidR="00D4124E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 xml:space="preserve"> </w:t>
            </w:r>
            <w:r w:rsidR="001B5F1E"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75866B18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sz w:val="20"/>
                <w:szCs w:val="20"/>
              </w:rPr>
            </w:pP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t>File reference: [File Number]</w:t>
            </w:r>
          </w:p>
        </w:tc>
      </w:tr>
      <w:tr w:rsidR="001B5F1E" w:rsidRPr="00EC6648" w14:paraId="25FDE38E" w14:textId="77777777" w:rsidTr="002F56BF">
        <w:trPr>
          <w:trHeight w:val="340"/>
          <w:jc w:val="center"/>
        </w:trPr>
        <w:tc>
          <w:tcPr>
            <w:tcW w:w="872" w:type="pct"/>
            <w:hideMark/>
          </w:tcPr>
          <w:p w14:paraId="3DE63AC7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4469B2D1" w14:textId="77777777" w:rsidR="001B5F1E" w:rsidRPr="00EC6648" w:rsidRDefault="001B5F1E" w:rsidP="008A4FE1">
            <w:pPr>
              <w:spacing w:before="100" w:after="100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 xml:space="preserve">Insurance levels: </w:t>
            </w:r>
            <w:r w:rsidRPr="00EC6648">
              <w:rPr>
                <w:rFonts w:eastAsia="Calibri" w:cs="Lucida Sans"/>
                <w:b/>
                <w:sz w:val="20"/>
                <w:szCs w:val="20"/>
                <w:lang w:eastAsia="en-GB"/>
              </w:rPr>
              <w:fldChar w:fldCharType="begin"/>
            </w:r>
            <w:r w:rsidRPr="00EC6648">
              <w:rPr>
                <w:rFonts w:eastAsia="Calibri" w:cs="Lucida Sans"/>
                <w:b/>
                <w:sz w:val="20"/>
                <w:szCs w:val="20"/>
                <w:lang w:eastAsia="en-GB"/>
              </w:rPr>
              <w:instrText xml:space="preserve"> FILLIN  \* MERGEFORMAT </w:instrText>
            </w:r>
            <w:r w:rsidRPr="00EC6648">
              <w:rPr>
                <w:rFonts w:eastAsia="Calibri" w:cs="Lucida Sans"/>
                <w:b/>
                <w:sz w:val="20"/>
                <w:szCs w:val="20"/>
                <w:lang w:eastAsia="en-GB"/>
              </w:rPr>
              <w:fldChar w:fldCharType="separate"/>
            </w: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[Project Name]</w:t>
            </w:r>
            <w:r w:rsidRPr="00EC6648">
              <w:rPr>
                <w:rFonts w:eastAsia="Calibri" w:cs="Lucida Sans"/>
                <w:b/>
                <w:sz w:val="20"/>
                <w:szCs w:val="20"/>
                <w:lang w:eastAsia="en-GB"/>
              </w:rPr>
              <w:fldChar w:fldCharType="end"/>
            </w:r>
          </w:p>
        </w:tc>
      </w:tr>
      <w:bookmarkEnd w:id="3"/>
    </w:tbl>
    <w:p w14:paraId="180F7A15" w14:textId="77777777" w:rsidR="001B5F1E" w:rsidRPr="00EC6648" w:rsidRDefault="001B5F1E" w:rsidP="001B5F1E">
      <w:pPr>
        <w:spacing w:after="0" w:line="260" w:lineRule="atLeast"/>
        <w:rPr>
          <w:rFonts w:ascii="Arial Narrow" w:eastAsia="Times New Roman" w:hAnsi="Arial Narrow" w:cs="Times New Roman"/>
          <w:b/>
          <w:sz w:val="20"/>
          <w:szCs w:val="20"/>
          <w:lang w:eastAsia="en-GB"/>
        </w:rPr>
      </w:pPr>
    </w:p>
    <w:p w14:paraId="24CB33A6" w14:textId="77777777" w:rsidR="001B5F1E" w:rsidRPr="00EC6648" w:rsidRDefault="001B5F1E" w:rsidP="001B5F1E">
      <w:pPr>
        <w:tabs>
          <w:tab w:val="num" w:pos="567"/>
        </w:tabs>
        <w:spacing w:before="240" w:after="120"/>
        <w:ind w:left="567" w:hanging="567"/>
        <w:rPr>
          <w:rFonts w:ascii="Arial Narrow" w:eastAsia="Times New Roman" w:hAnsi="Arial Narrow" w:cs="Times New Roman"/>
          <w:b/>
          <w:sz w:val="20"/>
          <w:szCs w:val="20"/>
        </w:rPr>
      </w:pPr>
      <w:r w:rsidRPr="00EC6648"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Pr="00EC6648">
        <w:rPr>
          <w:rFonts w:ascii="Arial Narrow" w:eastAsia="Times New Roman" w:hAnsi="Arial Narrow" w:cs="Times New Roman"/>
          <w:b/>
          <w:sz w:val="20"/>
          <w:szCs w:val="20"/>
        </w:rPr>
        <w:tab/>
        <w:t>Purpose</w:t>
      </w:r>
    </w:p>
    <w:p w14:paraId="22892DBD" w14:textId="42DC69D5" w:rsidR="001B5F1E" w:rsidRPr="00EC6648" w:rsidRDefault="001B5F1E" w:rsidP="00144C9D">
      <w:pPr>
        <w:spacing w:line="260" w:lineRule="atLeast"/>
        <w:ind w:left="567"/>
        <w:rPr>
          <w:rFonts w:ascii="Arial Narrow" w:eastAsia="Calibri" w:hAnsi="Arial Narrow" w:cs="Lucida Sans"/>
          <w:sz w:val="20"/>
          <w:szCs w:val="20"/>
          <w:lang w:eastAsia="en-GB"/>
        </w:rPr>
      </w:pP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 xml:space="preserve">To seek the Senior Procurement Manager’s approval for the proposed insurance levels for </w:t>
      </w:r>
      <w:r w:rsidRPr="00EC6648">
        <w:rPr>
          <w:rFonts w:ascii="Lucida Sans" w:eastAsia="Calibri" w:hAnsi="Lucida Sans" w:cs="Lucida Sans"/>
          <w:sz w:val="20"/>
          <w:szCs w:val="20"/>
          <w:lang w:eastAsia="en-GB"/>
        </w:rPr>
        <w:fldChar w:fldCharType="begin"/>
      </w:r>
      <w:r w:rsidRPr="00EC6648">
        <w:rPr>
          <w:rFonts w:eastAsia="Calibri" w:cs="Lucida Sans"/>
          <w:sz w:val="20"/>
          <w:szCs w:val="20"/>
          <w:lang w:eastAsia="en-GB"/>
        </w:rPr>
        <w:instrText xml:space="preserve"> FILLIN  \* MERGEFORMAT </w:instrText>
      </w:r>
      <w:r w:rsidRPr="00EC6648">
        <w:rPr>
          <w:rFonts w:ascii="Lucida Sans" w:eastAsia="Calibri" w:hAnsi="Lucida Sans" w:cs="Lucida Sans"/>
          <w:sz w:val="20"/>
          <w:szCs w:val="20"/>
          <w:lang w:eastAsia="en-GB"/>
        </w:rPr>
        <w:fldChar w:fldCharType="separate"/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[Project Name</w:t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fldChar w:fldCharType="end"/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 xml:space="preserve">], </w:t>
      </w:r>
      <w:r w:rsidRPr="00EC6648">
        <w:rPr>
          <w:rFonts w:ascii="Lucida Sans" w:eastAsia="Calibri" w:hAnsi="Lucida Sans" w:cs="Lucida Sans"/>
          <w:sz w:val="20"/>
          <w:szCs w:val="20"/>
          <w:lang w:eastAsia="en-GB"/>
        </w:rPr>
        <w:fldChar w:fldCharType="begin"/>
      </w:r>
      <w:r w:rsidRPr="00EC6648">
        <w:rPr>
          <w:rFonts w:eastAsia="Calibri" w:cs="Lucida Sans"/>
          <w:sz w:val="20"/>
          <w:szCs w:val="20"/>
          <w:lang w:eastAsia="en-GB"/>
        </w:rPr>
        <w:instrText xml:space="preserve"> FILLIN  \* MERGEFORMAT </w:instrText>
      </w:r>
      <w:r w:rsidRPr="00EC6648">
        <w:rPr>
          <w:rFonts w:ascii="Lucida Sans" w:eastAsia="Calibri" w:hAnsi="Lucida Sans" w:cs="Lucida Sans"/>
          <w:sz w:val="20"/>
          <w:szCs w:val="20"/>
          <w:lang w:eastAsia="en-GB"/>
        </w:rPr>
        <w:fldChar w:fldCharType="separate"/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[Project Phase</w:t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fldChar w:fldCharType="end"/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 xml:space="preserve">] in accordance with </w:t>
      </w:r>
      <w:r w:rsidR="00D4124E">
        <w:rPr>
          <w:rFonts w:ascii="Arial Narrow" w:eastAsia="Calibri" w:hAnsi="Arial Narrow" w:cs="Lucida Sans"/>
          <w:sz w:val="20"/>
          <w:szCs w:val="20"/>
          <w:lang w:eastAsia="en-GB"/>
        </w:rPr>
        <w:t>Waka Kotahi</w:t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 xml:space="preserve">’s </w:t>
      </w:r>
      <w:r w:rsidRPr="00EC6648">
        <w:rPr>
          <w:rFonts w:ascii="Arial Narrow" w:eastAsia="Calibri" w:hAnsi="Arial Narrow" w:cs="Lucida Sans"/>
          <w:i/>
          <w:sz w:val="20"/>
          <w:szCs w:val="20"/>
          <w:lang w:eastAsia="en-GB"/>
        </w:rPr>
        <w:t xml:space="preserve">Contract </w:t>
      </w:r>
      <w:r w:rsidR="00D4124E">
        <w:rPr>
          <w:rFonts w:ascii="Arial Narrow" w:eastAsia="Calibri" w:hAnsi="Arial Narrow" w:cs="Lucida Sans"/>
          <w:i/>
          <w:sz w:val="20"/>
          <w:szCs w:val="20"/>
          <w:lang w:eastAsia="en-GB"/>
        </w:rPr>
        <w:t>p</w:t>
      </w:r>
      <w:r w:rsidRPr="00EC6648">
        <w:rPr>
          <w:rFonts w:ascii="Arial Narrow" w:eastAsia="Calibri" w:hAnsi="Arial Narrow" w:cs="Lucida Sans"/>
          <w:i/>
          <w:sz w:val="20"/>
          <w:szCs w:val="20"/>
          <w:lang w:eastAsia="en-GB"/>
        </w:rPr>
        <w:t xml:space="preserve">rocedures </w:t>
      </w:r>
      <w:r w:rsidR="00D4124E">
        <w:rPr>
          <w:rFonts w:ascii="Arial Narrow" w:eastAsia="Calibri" w:hAnsi="Arial Narrow" w:cs="Lucida Sans"/>
          <w:i/>
          <w:sz w:val="20"/>
          <w:szCs w:val="20"/>
          <w:lang w:eastAsia="en-GB"/>
        </w:rPr>
        <w:t>m</w:t>
      </w:r>
      <w:r w:rsidRPr="00EC6648">
        <w:rPr>
          <w:rFonts w:ascii="Arial Narrow" w:eastAsia="Calibri" w:hAnsi="Arial Narrow" w:cs="Lucida Sans"/>
          <w:i/>
          <w:sz w:val="20"/>
          <w:szCs w:val="20"/>
          <w:lang w:eastAsia="en-GB"/>
        </w:rPr>
        <w:t>anual</w:t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 xml:space="preserve"> (SM021), </w:t>
      </w:r>
      <w:r w:rsidRPr="00EC6648">
        <w:rPr>
          <w:rFonts w:ascii="Arial Narrow" w:eastAsia="Calibri" w:hAnsi="Arial Narrow" w:cs="Lucida Sans"/>
          <w:i/>
          <w:sz w:val="20"/>
          <w:szCs w:val="20"/>
          <w:lang w:eastAsia="en-GB"/>
        </w:rPr>
        <w:t>Liability and insurance for PS contracts</w:t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.</w:t>
      </w:r>
    </w:p>
    <w:p w14:paraId="03AC7B9D" w14:textId="77777777" w:rsidR="001B5F1E" w:rsidRPr="00EC6648" w:rsidRDefault="001B5F1E" w:rsidP="001B5F1E">
      <w:pPr>
        <w:tabs>
          <w:tab w:val="num" w:pos="567"/>
        </w:tabs>
        <w:spacing w:before="240" w:after="120"/>
        <w:ind w:left="567" w:hanging="567"/>
        <w:rPr>
          <w:rFonts w:ascii="Arial Narrow" w:eastAsia="Times New Roman" w:hAnsi="Arial Narrow" w:cs="Times New Roman"/>
          <w:b/>
          <w:sz w:val="20"/>
          <w:szCs w:val="20"/>
        </w:rPr>
      </w:pPr>
      <w:r w:rsidRPr="00EC6648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Pr="00EC6648">
        <w:rPr>
          <w:rFonts w:ascii="Arial Narrow" w:eastAsia="Times New Roman" w:hAnsi="Arial Narrow" w:cs="Times New Roman"/>
          <w:b/>
          <w:sz w:val="20"/>
          <w:szCs w:val="20"/>
        </w:rPr>
        <w:tab/>
        <w:t>Action/Deadline</w:t>
      </w:r>
    </w:p>
    <w:p w14:paraId="1884912B" w14:textId="6A82A4B4" w:rsidR="001B5F1E" w:rsidRPr="00EC6648" w:rsidRDefault="001B5F1E" w:rsidP="00144C9D">
      <w:pPr>
        <w:spacing w:line="260" w:lineRule="atLeast"/>
        <w:ind w:left="567"/>
        <w:rPr>
          <w:sz w:val="20"/>
          <w:szCs w:val="20"/>
        </w:rPr>
      </w:pP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 xml:space="preserve">Senior Manager Procurement to endorse the proposed insurance levels </w:t>
      </w:r>
      <w:proofErr w:type="gramStart"/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below, or</w:t>
      </w:r>
      <w:proofErr w:type="gramEnd"/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 xml:space="preserve"> propose an alternative course of action by 10am </w:t>
      </w:r>
      <w:r w:rsidRPr="00EC6648">
        <w:rPr>
          <w:rFonts w:ascii="Lucida Sans" w:eastAsia="Calibri" w:hAnsi="Lucida Sans" w:cs="Lucida Sans"/>
          <w:sz w:val="20"/>
          <w:szCs w:val="20"/>
          <w:lang w:eastAsia="en-GB"/>
        </w:rPr>
        <w:fldChar w:fldCharType="begin"/>
      </w:r>
      <w:r w:rsidRPr="00EC6648">
        <w:rPr>
          <w:rFonts w:eastAsia="Calibri" w:cs="Lucida Sans"/>
          <w:sz w:val="20"/>
          <w:szCs w:val="20"/>
          <w:lang w:eastAsia="en-GB"/>
        </w:rPr>
        <w:instrText xml:space="preserve"> FILLIN  \* MERGEFORMAT </w:instrText>
      </w:r>
      <w:r w:rsidRPr="00EC6648">
        <w:rPr>
          <w:rFonts w:ascii="Lucida Sans" w:eastAsia="Calibri" w:hAnsi="Lucida Sans" w:cs="Lucida Sans"/>
          <w:sz w:val="20"/>
          <w:szCs w:val="20"/>
          <w:lang w:eastAsia="en-GB"/>
        </w:rPr>
        <w:fldChar w:fldCharType="separate"/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[day and date</w:t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fldChar w:fldCharType="end"/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].</w:t>
      </w:r>
      <w:r w:rsidRPr="00EC6648">
        <w:rPr>
          <w:rFonts w:ascii="Arial Narrow" w:eastAsia="Calibri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 xml:space="preserve"> &lt;&lt;Guidance note: Provide adequate time frame, typically 3 weeks.</w:t>
      </w:r>
      <w:r w:rsidR="00EC6648" w:rsidRPr="00EC6648">
        <w:rPr>
          <w:rFonts w:ascii="Arial Narrow" w:eastAsia="Calibri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 xml:space="preserve"> </w:t>
      </w:r>
      <w:r w:rsidRPr="00EC6648">
        <w:rPr>
          <w:rFonts w:ascii="Arial Narrow" w:eastAsia="Calibri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 xml:space="preserve">If shorter time frame </w:t>
      </w:r>
      <w:proofErr w:type="gramStart"/>
      <w:r w:rsidRPr="00EC6648">
        <w:rPr>
          <w:rFonts w:ascii="Arial Narrow" w:eastAsia="Calibri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>required</w:t>
      </w:r>
      <w:proofErr w:type="gramEnd"/>
      <w:r w:rsidRPr="00EC6648">
        <w:rPr>
          <w:rFonts w:ascii="Arial Narrow" w:eastAsia="Calibri" w:hAnsi="Arial Narrow" w:cs="Lucida Sans"/>
          <w:i/>
          <w:iCs/>
          <w:color w:val="0000FF"/>
          <w:sz w:val="20"/>
          <w:szCs w:val="20"/>
          <w:highlight w:val="yellow"/>
          <w:lang w:eastAsia="en-GB"/>
        </w:rPr>
        <w:t xml:space="preserve"> please substantiate the requirement.&gt;&gt;</w:t>
      </w:r>
    </w:p>
    <w:p w14:paraId="550A44CE" w14:textId="3D30E9C2" w:rsidR="001B5F1E" w:rsidRPr="00EC6648" w:rsidRDefault="001B5F1E" w:rsidP="001B5F1E">
      <w:pPr>
        <w:tabs>
          <w:tab w:val="num" w:pos="567"/>
        </w:tabs>
        <w:spacing w:before="240" w:after="120"/>
        <w:ind w:left="567" w:hanging="567"/>
        <w:rPr>
          <w:rFonts w:ascii="Arial Narrow" w:eastAsia="Times New Roman" w:hAnsi="Arial Narrow" w:cs="Times New Roman"/>
          <w:b/>
          <w:sz w:val="20"/>
          <w:szCs w:val="20"/>
        </w:rPr>
      </w:pPr>
      <w:r w:rsidRPr="00EC6648">
        <w:rPr>
          <w:rFonts w:ascii="Arial Narrow" w:eastAsia="Times New Roman" w:hAnsi="Arial Narrow" w:cs="Times New Roman"/>
          <w:b/>
          <w:sz w:val="20"/>
          <w:szCs w:val="20"/>
        </w:rPr>
        <w:t>3</w:t>
      </w:r>
      <w:r w:rsidRPr="00EC6648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Insurance amounts proposed </w:t>
      </w:r>
    </w:p>
    <w:tbl>
      <w:tblPr>
        <w:tblW w:w="4706" w:type="pct"/>
        <w:tblInd w:w="567" w:type="dxa"/>
        <w:tblBorders>
          <w:top w:val="single" w:sz="4" w:space="0" w:color="19456B"/>
          <w:left w:val="single" w:sz="4" w:space="0" w:color="19456B"/>
          <w:bottom w:val="single" w:sz="4" w:space="0" w:color="19456B"/>
          <w:right w:val="single" w:sz="4" w:space="0" w:color="19456B"/>
          <w:insideH w:val="single" w:sz="4" w:space="0" w:color="19456B"/>
          <w:insideV w:val="single" w:sz="4" w:space="0" w:color="19456B"/>
        </w:tblBorders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2642"/>
        <w:gridCol w:w="6420"/>
      </w:tblGrid>
      <w:tr w:rsidR="001B5F1E" w:rsidRPr="00EC6648" w14:paraId="5E630CDA" w14:textId="77777777" w:rsidTr="00E52F6D">
        <w:trPr>
          <w:cantSplit/>
        </w:trPr>
        <w:tc>
          <w:tcPr>
            <w:tcW w:w="1458" w:type="pct"/>
            <w:shd w:val="clear" w:color="auto" w:fill="19456B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5FE7C57" w14:textId="77777777" w:rsidR="001B5F1E" w:rsidRPr="00EC6648" w:rsidRDefault="001B5F1E" w:rsidP="000010BD">
            <w:pPr>
              <w:tabs>
                <w:tab w:val="center" w:pos="110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uto"/>
              <w:ind w:left="1298" w:hanging="1298"/>
              <w:outlineLvl w:val="6"/>
              <w:rPr>
                <w:rFonts w:ascii="Arial Narrow" w:eastAsia="Times New Roman" w:hAnsi="Arial Narrow" w:cs="Lucida Sans Unicode"/>
                <w:b/>
                <w:color w:val="FFFFFF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3542" w:type="pct"/>
            <w:shd w:val="clear" w:color="auto" w:fill="19456B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EF4BF7E" w14:textId="77777777" w:rsidR="001B5F1E" w:rsidRPr="00EC6648" w:rsidRDefault="001B5F1E" w:rsidP="000010BD">
            <w:pPr>
              <w:tabs>
                <w:tab w:val="center" w:pos="1389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uto"/>
              <w:ind w:left="1298" w:hanging="1298"/>
              <w:outlineLvl w:val="6"/>
              <w:rPr>
                <w:rFonts w:ascii="Arial Narrow" w:eastAsia="Times New Roman" w:hAnsi="Arial Narrow" w:cs="Lucida Sans Unicode"/>
                <w:b/>
                <w:color w:val="FFFFFF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en-GB"/>
              </w:rPr>
              <w:t>Value</w:t>
            </w:r>
          </w:p>
        </w:tc>
      </w:tr>
      <w:tr w:rsidR="001B5F1E" w:rsidRPr="00EC6648" w14:paraId="2EA78766" w14:textId="77777777" w:rsidTr="00E52F6D">
        <w:trPr>
          <w:cantSplit/>
        </w:trPr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8F0FD5C" w14:textId="77777777" w:rsidR="001B5F1E" w:rsidRPr="00EC6648" w:rsidRDefault="001B5F1E" w:rsidP="008A4FE1">
            <w:pPr>
              <w:spacing w:before="60" w:after="60" w:line="260" w:lineRule="atLeast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Limitation of liability</w:t>
            </w:r>
          </w:p>
          <w:p w14:paraId="7034770E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(CCCS 6.2)</w:t>
            </w: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7C83C9D" w14:textId="77777777" w:rsidR="001B5F1E" w:rsidRPr="00EC6648" w:rsidRDefault="001B5F1E" w:rsidP="008A4FE1">
            <w:pPr>
              <w:spacing w:before="60" w:after="60" w:line="260" w:lineRule="atLeast"/>
              <w:rPr>
                <w:rFonts w:ascii="Arial Narrow" w:eastAsia="Calibri" w:hAnsi="Arial Narrow" w:cs="Lucida Sans"/>
                <w:sz w:val="20"/>
                <w:szCs w:val="20"/>
                <w:lang w:eastAsia="en-NZ"/>
              </w:rPr>
            </w:pP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t>$</w:t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fldChar w:fldCharType="begin"/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instrText xml:space="preserve"> FILLIN  \* MERGEFORMAT </w:instrText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fldChar w:fldCharType="separate"/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  <w:highlight w:val="lightGray"/>
              </w:rPr>
              <w:t>[amount</w:t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  <w:highlight w:val="lightGray"/>
              </w:rPr>
              <w:fldChar w:fldCharType="end"/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t xml:space="preserve">] </w:t>
            </w:r>
          </w:p>
          <w:p w14:paraId="47CA157F" w14:textId="54B0AFA2" w:rsidR="001B5F1E" w:rsidRPr="00EC6648" w:rsidRDefault="001B5F1E" w:rsidP="008A4FE1">
            <w:pPr>
              <w:spacing w:before="60" w:after="60" w:line="260" w:lineRule="atLeast"/>
              <w:rPr>
                <w:rFonts w:ascii="Arial Narrow" w:eastAsia="Calibri" w:hAnsi="Arial Narrow" w:cs="Lucida Sans Unicode"/>
                <w:color w:val="000000"/>
                <w:sz w:val="20"/>
                <w:szCs w:val="20"/>
              </w:rPr>
            </w:pPr>
            <w:r w:rsidRPr="00EC6648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>&lt;&lt;Guidance note: Limitation amount will generally be in accordance with SM030 General and special conditions of contract. i.e. Five times the fee with a minimum limit of $500K and a maximum limit of $2M.</w:t>
            </w:r>
            <w:r w:rsidR="00EC6648" w:rsidRPr="00EC6648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 xml:space="preserve"> </w:t>
            </w:r>
            <w:r w:rsidRPr="00EC6648">
              <w:rPr>
                <w:rFonts w:ascii="Arial Narrow" w:eastAsia="Calibri" w:hAnsi="Arial Narrow" w:cs="Lucida Sans"/>
                <w:i/>
                <w:iCs/>
                <w:color w:val="0000FF"/>
                <w:sz w:val="20"/>
                <w:szCs w:val="20"/>
                <w:highlight w:val="yellow"/>
              </w:rPr>
              <w:t>Project Manager to advise Senior Manager Procurement where different, and why.&gt;&gt;</w:t>
            </w:r>
          </w:p>
        </w:tc>
      </w:tr>
      <w:tr w:rsidR="001B5F1E" w:rsidRPr="00EC6648" w14:paraId="421D39EE" w14:textId="77777777" w:rsidTr="00E52F6D">
        <w:trPr>
          <w:cantSplit/>
        </w:trPr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C021ADC" w14:textId="77777777" w:rsidR="001B5F1E" w:rsidRPr="00EC6648" w:rsidRDefault="001B5F1E" w:rsidP="008A4FE1">
            <w:pPr>
              <w:spacing w:before="60" w:after="60" w:line="260" w:lineRule="atLeast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Duration of liability</w:t>
            </w:r>
          </w:p>
          <w:p w14:paraId="27CD5CB7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(CCCS 6.4)</w:t>
            </w: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C6A9673" w14:textId="77777777" w:rsidR="001B5F1E" w:rsidRPr="00EC6648" w:rsidRDefault="001B5F1E" w:rsidP="008A4FE1">
            <w:pPr>
              <w:spacing w:before="60" w:after="60" w:line="260" w:lineRule="atLeast"/>
              <w:rPr>
                <w:rFonts w:ascii="Arial Narrow" w:eastAsia="Calibri" w:hAnsi="Arial Narrow" w:cs="Lucida Sans"/>
                <w:sz w:val="20"/>
                <w:szCs w:val="20"/>
                <w:lang w:eastAsia="en-NZ"/>
              </w:rPr>
            </w:pP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x years] "/>
                  </w:textInput>
                </w:ffData>
              </w:fldChar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instrText xml:space="preserve"> FORMTEXT </w:instrText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fldChar w:fldCharType="separate"/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t xml:space="preserve">[x years] </w:t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fldChar w:fldCharType="end"/>
            </w:r>
            <w:r w:rsidRPr="00EC6648">
              <w:rPr>
                <w:rFonts w:ascii="Arial Narrow" w:eastAsia="Calibri" w:hAnsi="Arial Narrow" w:cs="Lucida Sans"/>
                <w:sz w:val="20"/>
                <w:szCs w:val="20"/>
              </w:rPr>
              <w:t xml:space="preserve"> from the date of completion of the services </w:t>
            </w:r>
          </w:p>
          <w:p w14:paraId="701A7591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&lt;&lt;Guidance note: Duration will generally be in accordance with SM030 General and special conditions of </w:t>
            </w:r>
            <w:proofErr w:type="gramStart"/>
            <w:r w:rsidRPr="00EC6648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contract.(</w:t>
            </w:r>
            <w:proofErr w:type="gramEnd"/>
            <w:r w:rsidRPr="00EC6648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 xml:space="preserve"> note default duration is 6 years). Project manager to advise Senior Manager Procurement where different, and why.&gt;&gt;</w:t>
            </w:r>
          </w:p>
        </w:tc>
      </w:tr>
      <w:tr w:rsidR="001B5F1E" w:rsidRPr="00EC6648" w14:paraId="0A91AC43" w14:textId="77777777" w:rsidTr="00E52F6D">
        <w:trPr>
          <w:cantSplit/>
        </w:trPr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6443BD8" w14:textId="77777777" w:rsidR="001B5F1E" w:rsidRPr="00EC6648" w:rsidRDefault="001B5F1E" w:rsidP="008A4FE1">
            <w:pPr>
              <w:spacing w:before="60" w:after="60" w:line="260" w:lineRule="atLeast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t>Professional indemnity</w:t>
            </w:r>
          </w:p>
          <w:p w14:paraId="32B8CC40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(CCCS 6.5)</w:t>
            </w: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680739C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$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t>[amount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fldChar w:fldCharType="end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] with at with at least one automatic reinstatement of the minimum amount per 12-month period of insurance</w:t>
            </w:r>
          </w:p>
          <w:p w14:paraId="38E02900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</w:t>
            </w:r>
            <w:r w:rsidRPr="00EC6648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&lt;&lt;Guidance note: Default is for the amount specified for limitation of liability above&gt;&gt;.</w:t>
            </w:r>
          </w:p>
        </w:tc>
      </w:tr>
      <w:tr w:rsidR="001B5F1E" w:rsidRPr="00EC6648" w14:paraId="5880B540" w14:textId="77777777" w:rsidTr="00E52F6D">
        <w:trPr>
          <w:cantSplit/>
        </w:trPr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18A2FDA" w14:textId="77777777" w:rsidR="001B5F1E" w:rsidRPr="00EC6648" w:rsidRDefault="001B5F1E" w:rsidP="008A4FE1">
            <w:pPr>
              <w:spacing w:before="60" w:after="60" w:line="240" w:lineRule="atLeast"/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Calibri" w:hAnsi="Arial Narrow" w:cs="Lucida Sans"/>
                <w:b/>
                <w:sz w:val="20"/>
                <w:szCs w:val="20"/>
                <w:lang w:eastAsia="en-GB"/>
              </w:rPr>
              <w:lastRenderedPageBreak/>
              <w:t>Public liability</w:t>
            </w:r>
          </w:p>
          <w:p w14:paraId="7D5A89CB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(CCCS 6.5)</w:t>
            </w: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5653B84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$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t>[$ amount]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fldChar w:fldCharType="end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] million </w:t>
            </w:r>
          </w:p>
          <w:p w14:paraId="67A8F9B6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i/>
                <w:iCs/>
                <w:color w:val="0000FF"/>
                <w:sz w:val="20"/>
                <w:szCs w:val="20"/>
                <w:highlight w:val="yellow"/>
                <w:lang w:eastAsia="en-GB"/>
              </w:rPr>
              <w:t>&lt;&lt;Guidance note: Default is $5 million&gt;&gt;</w:t>
            </w:r>
          </w:p>
        </w:tc>
      </w:tr>
      <w:tr w:rsidR="001B5F1E" w:rsidRPr="00EC6648" w14:paraId="547993C7" w14:textId="77777777" w:rsidTr="00E52F6D">
        <w:trPr>
          <w:cantSplit/>
        </w:trPr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634EF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Base estimate of PS fees</w:t>
            </w: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519A91D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$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t>[amount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fldChar w:fldCharType="end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] over a period of 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t>[‘x’ months/years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]</w:t>
            </w:r>
          </w:p>
        </w:tc>
      </w:tr>
      <w:tr w:rsidR="001B5F1E" w:rsidRPr="00EC6648" w14:paraId="20A126BF" w14:textId="77777777" w:rsidTr="00E52F6D">
        <w:trPr>
          <w:cantSplit/>
        </w:trPr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72715C1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Base estimate of PW (if applicable)</w:t>
            </w: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17A6C80" w14:textId="77777777" w:rsidR="001B5F1E" w:rsidRPr="00EC6648" w:rsidRDefault="001B5F1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eastAsia="en-GB"/>
              </w:rPr>
            </w:pP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$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begin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instrText xml:space="preserve"> FILLIN  \* MERGEFORMAT </w:instrTex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fldChar w:fldCharType="separate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t>[$ amount]</w:t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en-GB"/>
              </w:rPr>
              <w:fldChar w:fldCharType="end"/>
            </w:r>
            <w:r w:rsidRPr="00EC664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million.</w:t>
            </w:r>
          </w:p>
        </w:tc>
      </w:tr>
    </w:tbl>
    <w:p w14:paraId="6158225C" w14:textId="77777777" w:rsidR="001B5F1E" w:rsidRPr="00EC6648" w:rsidRDefault="001B5F1E" w:rsidP="001B5F1E">
      <w:pPr>
        <w:tabs>
          <w:tab w:val="num" w:pos="567"/>
        </w:tabs>
        <w:spacing w:before="240" w:after="120"/>
        <w:ind w:left="567" w:hanging="567"/>
        <w:rPr>
          <w:rFonts w:ascii="Arial Narrow" w:eastAsia="Times New Roman" w:hAnsi="Arial Narrow" w:cs="Times New Roman"/>
          <w:b/>
          <w:sz w:val="20"/>
          <w:szCs w:val="20"/>
        </w:rPr>
      </w:pPr>
      <w:r w:rsidRPr="00EC6648">
        <w:rPr>
          <w:rFonts w:ascii="Arial Narrow" w:eastAsia="Times New Roman" w:hAnsi="Arial Narrow" w:cs="Times New Roman"/>
          <w:b/>
          <w:sz w:val="20"/>
          <w:szCs w:val="20"/>
        </w:rPr>
        <w:t>4</w:t>
      </w:r>
      <w:r w:rsidRPr="00EC6648">
        <w:rPr>
          <w:rFonts w:ascii="Arial Narrow" w:eastAsia="Times New Roman" w:hAnsi="Arial Narrow" w:cs="Times New Roman"/>
          <w:b/>
          <w:sz w:val="20"/>
          <w:szCs w:val="20"/>
        </w:rPr>
        <w:tab/>
        <w:t>Background</w:t>
      </w:r>
    </w:p>
    <w:p w14:paraId="0D2B0D60" w14:textId="7F4FB0EE" w:rsidR="001B5F1E" w:rsidRPr="00EC6648" w:rsidRDefault="001B5F1E" w:rsidP="00144C9D">
      <w:pPr>
        <w:spacing w:line="260" w:lineRule="atLeast"/>
        <w:ind w:left="567"/>
        <w:rPr>
          <w:rFonts w:ascii="Arial Narrow" w:eastAsia="Calibri" w:hAnsi="Arial Narrow" w:cs="Lucida Sans"/>
          <w:i/>
          <w:color w:val="0000FF"/>
          <w:sz w:val="20"/>
          <w:szCs w:val="20"/>
          <w:lang w:eastAsia="en-NZ"/>
        </w:rPr>
      </w:pPr>
      <w:r w:rsidRPr="00EC6648">
        <w:rPr>
          <w:rFonts w:ascii="Arial Narrow" w:eastAsia="Calibri" w:hAnsi="Arial Narrow" w:cs="Lucida Sans"/>
          <w:i/>
          <w:color w:val="0000FF"/>
          <w:sz w:val="20"/>
          <w:szCs w:val="20"/>
          <w:highlight w:val="yellow"/>
          <w:lang w:eastAsia="en-GB"/>
        </w:rPr>
        <w:t>&lt;&lt;Guidance note: Provide brief description of project phase, e.g. this phase is for the design of the 10km four-lane upgrade with one interchange structure for……</w:t>
      </w:r>
      <w:r w:rsidR="00EC6648" w:rsidRPr="00EC6648">
        <w:rPr>
          <w:rFonts w:ascii="Arial Narrow" w:eastAsia="Calibri" w:hAnsi="Arial Narrow" w:cs="Lucida Sans"/>
          <w:i/>
          <w:color w:val="0000FF"/>
          <w:sz w:val="20"/>
          <w:szCs w:val="20"/>
          <w:highlight w:val="yellow"/>
          <w:lang w:eastAsia="en-GB"/>
        </w:rPr>
        <w:t xml:space="preserve"> </w:t>
      </w:r>
      <w:r w:rsidRPr="00EC6648">
        <w:rPr>
          <w:rFonts w:ascii="Arial Narrow" w:eastAsia="Calibri" w:hAnsi="Arial Narrow" w:cs="Lucida Sans"/>
          <w:i/>
          <w:color w:val="0000FF"/>
          <w:sz w:val="20"/>
          <w:szCs w:val="20"/>
          <w:highlight w:val="yellow"/>
          <w:lang w:eastAsia="en-GB"/>
        </w:rPr>
        <w:t>Phase period will be for ‘x period’, construction start anticipated to commence {date] and expected to run for ‘x period’&gt;&gt;.</w:t>
      </w:r>
    </w:p>
    <w:p w14:paraId="47ACC935" w14:textId="49F28898" w:rsidR="001B5F1E" w:rsidRPr="00EC6648" w:rsidRDefault="001B5F1E" w:rsidP="00144C9D">
      <w:pPr>
        <w:spacing w:line="260" w:lineRule="atLeast"/>
        <w:ind w:left="567"/>
        <w:rPr>
          <w:rFonts w:ascii="Arial Narrow" w:eastAsia="Calibri" w:hAnsi="Arial Narrow" w:cs="Lucida Sans"/>
          <w:sz w:val="20"/>
          <w:szCs w:val="20"/>
          <w:lang w:eastAsia="en-GB"/>
        </w:rPr>
      </w:pP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 xml:space="preserve">Tenders for this contract close </w:t>
      </w:r>
      <w:r w:rsidRPr="00EC6648">
        <w:rPr>
          <w:rFonts w:ascii="Lucida Sans" w:eastAsia="Calibri" w:hAnsi="Lucida Sans" w:cs="Lucida Sans"/>
          <w:sz w:val="20"/>
          <w:szCs w:val="20"/>
          <w:lang w:eastAsia="en-GB"/>
        </w:rPr>
        <w:fldChar w:fldCharType="begin"/>
      </w:r>
      <w:r w:rsidRPr="00EC6648">
        <w:rPr>
          <w:rFonts w:eastAsia="Calibri" w:cs="Lucida Sans"/>
          <w:sz w:val="20"/>
          <w:szCs w:val="20"/>
          <w:lang w:eastAsia="en-GB"/>
        </w:rPr>
        <w:instrText xml:space="preserve"> FILLIN  \* MERGEFORMAT </w:instrText>
      </w:r>
      <w:r w:rsidRPr="00EC6648">
        <w:rPr>
          <w:rFonts w:ascii="Lucida Sans" w:eastAsia="Calibri" w:hAnsi="Lucida Sans" w:cs="Lucida Sans"/>
          <w:sz w:val="20"/>
          <w:szCs w:val="20"/>
          <w:lang w:eastAsia="en-GB"/>
        </w:rPr>
        <w:fldChar w:fldCharType="separate"/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[contract closure date</w:t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fldChar w:fldCharType="end"/>
      </w: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]</w:t>
      </w:r>
    </w:p>
    <w:p w14:paraId="4AAFCBF9" w14:textId="77777777" w:rsidR="001B5F1E" w:rsidRPr="00EC6648" w:rsidRDefault="001B5F1E" w:rsidP="001B5F1E">
      <w:pPr>
        <w:tabs>
          <w:tab w:val="num" w:pos="567"/>
        </w:tabs>
        <w:spacing w:before="240" w:after="120"/>
        <w:ind w:left="567" w:hanging="567"/>
        <w:rPr>
          <w:rFonts w:ascii="Arial Narrow" w:eastAsia="Times New Roman" w:hAnsi="Arial Narrow" w:cs="Times New Roman"/>
          <w:b/>
          <w:sz w:val="20"/>
          <w:szCs w:val="20"/>
        </w:rPr>
      </w:pPr>
      <w:r w:rsidRPr="00EC6648">
        <w:rPr>
          <w:rFonts w:ascii="Arial Narrow" w:eastAsia="Times New Roman" w:hAnsi="Arial Narrow" w:cs="Times New Roman"/>
          <w:b/>
          <w:sz w:val="20"/>
          <w:szCs w:val="20"/>
        </w:rPr>
        <w:t>5</w:t>
      </w:r>
      <w:r w:rsidRPr="00EC6648">
        <w:rPr>
          <w:rFonts w:ascii="Arial Narrow" w:eastAsia="Times New Roman" w:hAnsi="Arial Narrow" w:cs="Times New Roman"/>
          <w:b/>
          <w:sz w:val="20"/>
          <w:szCs w:val="20"/>
        </w:rPr>
        <w:tab/>
        <w:t>Contract risk profile</w:t>
      </w:r>
    </w:p>
    <w:p w14:paraId="5530E181" w14:textId="77777777" w:rsidR="001B5F1E" w:rsidRPr="00EC6648" w:rsidRDefault="001B5F1E" w:rsidP="00144C9D">
      <w:pPr>
        <w:spacing w:line="260" w:lineRule="atLeast"/>
        <w:ind w:left="567"/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</w:pPr>
      <w:r w:rsidRPr="00EC6648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&lt;&lt;Guidance note: This is the critical part of the submission to the Senior Manager Procurement; ensure a rigorous assessment of risk has been undertaken. Identify in this section the Extreme and High risks with their current exposure risk score, which should they impact, may result in a claim under the policies to be established.</w:t>
      </w:r>
    </w:p>
    <w:p w14:paraId="1491D0EB" w14:textId="32AAF80F" w:rsidR="001B5F1E" w:rsidRPr="00EC6648" w:rsidRDefault="001B5F1E" w:rsidP="00144C9D">
      <w:pPr>
        <w:spacing w:line="260" w:lineRule="atLeast"/>
        <w:ind w:left="567"/>
        <w:rPr>
          <w:rFonts w:ascii="Arial Narrow" w:eastAsia="Times New Roman" w:hAnsi="Arial Narrow" w:cs="Times New Roman"/>
          <w:b/>
          <w:sz w:val="20"/>
          <w:szCs w:val="20"/>
        </w:rPr>
      </w:pPr>
      <w:r w:rsidRPr="00EC6648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Append the Risk and Action Registers, with the date of issue identified&gt;&gt;.</w:t>
      </w:r>
    </w:p>
    <w:p w14:paraId="390894FF" w14:textId="77777777" w:rsidR="001B5F1E" w:rsidRPr="00EC6648" w:rsidRDefault="001B5F1E" w:rsidP="001B5F1E">
      <w:pPr>
        <w:tabs>
          <w:tab w:val="num" w:pos="567"/>
        </w:tabs>
        <w:spacing w:before="240" w:after="120"/>
        <w:ind w:left="567" w:hanging="567"/>
        <w:rPr>
          <w:rFonts w:ascii="Arial Narrow" w:eastAsia="Times New Roman" w:hAnsi="Arial Narrow" w:cs="Times New Roman"/>
          <w:b/>
          <w:sz w:val="20"/>
          <w:szCs w:val="20"/>
        </w:rPr>
      </w:pPr>
      <w:r w:rsidRPr="00EC6648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Pr="00EC6648">
        <w:rPr>
          <w:rFonts w:ascii="Arial Narrow" w:eastAsia="Times New Roman" w:hAnsi="Arial Narrow" w:cs="Times New Roman"/>
          <w:b/>
          <w:sz w:val="20"/>
          <w:szCs w:val="20"/>
        </w:rPr>
        <w:tab/>
        <w:t>Insurance background</w:t>
      </w:r>
    </w:p>
    <w:p w14:paraId="1B149219" w14:textId="71459F3C" w:rsidR="001B5F1E" w:rsidRPr="00EC6648" w:rsidRDefault="001B5F1E" w:rsidP="00144C9D">
      <w:pPr>
        <w:spacing w:line="260" w:lineRule="atLeast"/>
        <w:ind w:left="567"/>
        <w:rPr>
          <w:rFonts w:ascii="Arial Narrow" w:eastAsia="Calibri" w:hAnsi="Arial Narrow" w:cs="Lucida Sans"/>
          <w:sz w:val="20"/>
          <w:szCs w:val="20"/>
          <w:lang w:eastAsia="en-GB"/>
        </w:rPr>
      </w:pPr>
      <w:r w:rsidRPr="00EC6648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 xml:space="preserve">&lt;&lt;Guidance note: Prior to submitting this memo to </w:t>
      </w:r>
      <w:hyperlink r:id="rId13" w:history="1">
        <w:r w:rsidRPr="00EC6648">
          <w:rPr>
            <w:rFonts w:ascii="Arial Narrow" w:eastAsia="Times New Roman" w:hAnsi="Arial Narrow" w:cs="Times New Roman"/>
            <w:i/>
            <w:color w:val="0000FF"/>
            <w:sz w:val="20"/>
            <w:szCs w:val="20"/>
            <w:highlight w:val="yellow"/>
            <w:u w:val="single"/>
            <w:lang w:eastAsia="en-GB"/>
          </w:rPr>
          <w:t>insurance@nzta.govt.nz</w:t>
        </w:r>
      </w:hyperlink>
      <w:r w:rsidRPr="00EC6648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>, the project / network manager must discuss the contract with our insurance advisors to enable this section of the Appendix XXIII to be satisfactorily completed.</w:t>
      </w:r>
      <w:r w:rsidR="00EC6648" w:rsidRPr="00EC6648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 xml:space="preserve"> </w:t>
      </w:r>
      <w:hyperlink r:id="rId14" w:history="1">
        <w:r w:rsidR="00CA5D6B" w:rsidRPr="0017753B">
          <w:rPr>
            <w:rStyle w:val="Hyperlink"/>
            <w:rFonts w:ascii="Arial Narrow" w:eastAsia="Times New Roman" w:hAnsi="Arial Narrow" w:cs="Times New Roman"/>
            <w:i/>
            <w:sz w:val="20"/>
            <w:szCs w:val="20"/>
            <w:highlight w:val="yellow"/>
            <w:lang w:eastAsia="en-GB"/>
          </w:rPr>
          <w:t>Contact Marsh</w:t>
        </w:r>
      </w:hyperlink>
      <w:r w:rsidR="00CA5D6B" w:rsidRPr="0017753B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eastAsia="en-GB"/>
        </w:rPr>
        <w:t xml:space="preserve"> for further information regarding what the insurers will require. Note that this may vary between projects</w:t>
      </w:r>
      <w:r w:rsidR="00CA5D6B">
        <w:rPr>
          <w:rFonts w:ascii="Arial Narrow" w:eastAsia="Times New Roman" w:hAnsi="Arial Narrow" w:cs="Times New Roman"/>
          <w:i/>
          <w:color w:val="0000FF"/>
          <w:sz w:val="20"/>
          <w:szCs w:val="20"/>
          <w:lang w:eastAsia="en-GB"/>
        </w:rPr>
        <w:t>.</w:t>
      </w:r>
    </w:p>
    <w:p w14:paraId="7F35809A" w14:textId="77777777" w:rsidR="001B5F1E" w:rsidRPr="00EC6648" w:rsidRDefault="001B5F1E" w:rsidP="001B5F1E">
      <w:pPr>
        <w:tabs>
          <w:tab w:val="num" w:pos="567"/>
        </w:tabs>
        <w:spacing w:before="240" w:after="120"/>
        <w:ind w:left="567" w:hanging="567"/>
        <w:rPr>
          <w:rFonts w:ascii="Arial Narrow" w:eastAsia="Times New Roman" w:hAnsi="Arial Narrow" w:cs="Times New Roman"/>
          <w:b/>
          <w:sz w:val="20"/>
          <w:szCs w:val="20"/>
        </w:rPr>
      </w:pPr>
      <w:r w:rsidRPr="00EC6648"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Pr="00EC6648">
        <w:rPr>
          <w:rFonts w:ascii="Arial Narrow" w:eastAsia="Times New Roman" w:hAnsi="Arial Narrow" w:cs="Times New Roman"/>
          <w:b/>
          <w:sz w:val="20"/>
          <w:szCs w:val="20"/>
        </w:rPr>
        <w:tab/>
        <w:t>Recommendation</w:t>
      </w:r>
    </w:p>
    <w:p w14:paraId="429384A3" w14:textId="77777777" w:rsidR="001B5F1E" w:rsidRPr="00EC6648" w:rsidRDefault="001B5F1E" w:rsidP="00144C9D">
      <w:pPr>
        <w:spacing w:line="260" w:lineRule="atLeast"/>
        <w:ind w:left="567"/>
        <w:rPr>
          <w:rFonts w:ascii="Arial Narrow" w:eastAsia="Calibri" w:hAnsi="Arial Narrow" w:cs="Lucida Sans"/>
          <w:sz w:val="20"/>
          <w:szCs w:val="20"/>
          <w:lang w:eastAsia="en-GB"/>
        </w:rPr>
      </w:pPr>
      <w:r w:rsidRPr="00EC6648">
        <w:rPr>
          <w:rFonts w:ascii="Arial Narrow" w:eastAsia="Calibri" w:hAnsi="Arial Narrow" w:cs="Lucida Sans"/>
          <w:sz w:val="20"/>
          <w:szCs w:val="20"/>
          <w:lang w:eastAsia="en-GB"/>
        </w:rPr>
        <w:t>That the Senior Manager Procurement approves the insurance levels proposed for inclusion in the contract documents.</w:t>
      </w:r>
    </w:p>
    <w:p w14:paraId="30544240" w14:textId="77777777" w:rsidR="001B5F1E" w:rsidRPr="00EC6648" w:rsidRDefault="001B5F1E" w:rsidP="001B5F1E">
      <w:pPr>
        <w:spacing w:before="120" w:after="120" w:line="240" w:lineRule="atLeast"/>
        <w:ind w:left="567"/>
        <w:rPr>
          <w:rFonts w:ascii="Arial Narrow" w:eastAsia="Calibri" w:hAnsi="Arial Narrow" w:cs="Lucida Sans"/>
          <w:sz w:val="20"/>
          <w:szCs w:val="20"/>
          <w:lang w:eastAsia="en-GB"/>
        </w:rPr>
      </w:pPr>
    </w:p>
    <w:p w14:paraId="2B7E4D58" w14:textId="50C5D9EB" w:rsidR="001B5F1E" w:rsidRPr="00EC6648" w:rsidRDefault="001B5F1E" w:rsidP="001B5F1E">
      <w:pPr>
        <w:spacing w:after="120" w:line="260" w:lineRule="atLeast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EC6648">
        <w:rPr>
          <w:rFonts w:ascii="Arial Narrow" w:eastAsia="Times New Roman" w:hAnsi="Arial Narrow" w:cs="Arial"/>
          <w:b/>
          <w:i/>
          <w:sz w:val="20"/>
          <w:szCs w:val="20"/>
          <w:lang w:eastAsia="en-GB"/>
        </w:rPr>
        <w:t>Prepared by: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 xml:space="preserve"> </w:t>
      </w:r>
      <w:r w:rsidRPr="00EC6648">
        <w:rPr>
          <w:rFonts w:ascii="Arial Narrow" w:eastAsia="Times New Roman" w:hAnsi="Arial Narrow" w:cs="Arial"/>
          <w:color w:val="0000FF"/>
          <w:sz w:val="20"/>
          <w:szCs w:val="20"/>
          <w:highlight w:val="yellow"/>
          <w:lang w:eastAsia="en-GB"/>
        </w:rPr>
        <w:t>&lt;&lt; Project Manager/Network Manager&gt;&gt;</w:t>
      </w:r>
      <w:r w:rsidR="00EC6648" w:rsidRPr="00EC6648">
        <w:rPr>
          <w:rFonts w:ascii="Arial Narrow" w:eastAsia="Times New Roman" w:hAnsi="Arial Narrow" w:cs="Arial"/>
          <w:color w:val="0000FF"/>
          <w:sz w:val="20"/>
          <w:szCs w:val="20"/>
          <w:lang w:eastAsia="en-GB"/>
        </w:rPr>
        <w:t xml:space="preserve"> </w:t>
      </w:r>
    </w:p>
    <w:p w14:paraId="2769F65F" w14:textId="77777777" w:rsidR="001B5F1E" w:rsidRPr="00EC6648" w:rsidRDefault="001B5F1E" w:rsidP="005D3259"/>
    <w:p w14:paraId="271D6657" w14:textId="1251ADFE" w:rsidR="001B5F1E" w:rsidRPr="00EC6648" w:rsidRDefault="001B5F1E" w:rsidP="002F56BF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 xml:space="preserve">Name: </w:t>
      </w:r>
      <w:r w:rsidR="002F56BF"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>Signed: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</w:r>
      <w:r w:rsidR="002F56BF" w:rsidRPr="00EC6648">
        <w:rPr>
          <w:rFonts w:ascii="Arial Narrow" w:eastAsia="Times New Roman" w:hAnsi="Arial Narrow" w:cs="Arial"/>
          <w:sz w:val="20"/>
          <w:szCs w:val="20"/>
          <w:lang w:eastAsia="en-GB"/>
        </w:rPr>
        <w:t xml:space="preserve"> 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>Dated:</w:t>
      </w:r>
      <w:r w:rsidR="002F56BF"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</w:r>
    </w:p>
    <w:p w14:paraId="2DEBEA8D" w14:textId="77777777" w:rsidR="001B5F1E" w:rsidRPr="00EC6648" w:rsidRDefault="001B5F1E" w:rsidP="001B5F1E">
      <w:pPr>
        <w:spacing w:after="120" w:line="260" w:lineRule="atLeast"/>
        <w:rPr>
          <w:rFonts w:ascii="Arial Narrow" w:eastAsia="Times New Roman" w:hAnsi="Arial Narrow" w:cs="Arial"/>
          <w:b/>
          <w:i/>
          <w:sz w:val="20"/>
          <w:szCs w:val="20"/>
          <w:lang w:eastAsia="en-GB"/>
        </w:rPr>
      </w:pPr>
    </w:p>
    <w:p w14:paraId="4E91FFFC" w14:textId="43C3672E" w:rsidR="001B5F1E" w:rsidRPr="00EC6648" w:rsidRDefault="001B5F1E" w:rsidP="001B5F1E">
      <w:pPr>
        <w:spacing w:after="120" w:line="260" w:lineRule="atLeast"/>
        <w:rPr>
          <w:rFonts w:ascii="Arial Narrow" w:eastAsia="Times New Roman" w:hAnsi="Arial Narrow" w:cs="Arial"/>
          <w:b/>
          <w:i/>
          <w:sz w:val="20"/>
          <w:szCs w:val="20"/>
          <w:lang w:eastAsia="en-GB"/>
        </w:rPr>
      </w:pPr>
      <w:r w:rsidRPr="00EC6648">
        <w:rPr>
          <w:rFonts w:ascii="Arial Narrow" w:eastAsia="Times New Roman" w:hAnsi="Arial Narrow" w:cs="Arial"/>
          <w:b/>
          <w:i/>
          <w:sz w:val="20"/>
          <w:szCs w:val="20"/>
          <w:lang w:eastAsia="en-GB"/>
        </w:rPr>
        <w:t>Endorsed by the Senior Manager Risk &amp; Assurance:</w:t>
      </w:r>
    </w:p>
    <w:p w14:paraId="52163B71" w14:textId="3A5A35D7" w:rsidR="001B5F1E" w:rsidRPr="00EC6648" w:rsidRDefault="001B5F1E" w:rsidP="005D3259"/>
    <w:p w14:paraId="0D33A9FB" w14:textId="31D042B0" w:rsidR="002F56BF" w:rsidRPr="00EC6648" w:rsidRDefault="002F56BF" w:rsidP="002F56BF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 xml:space="preserve">Name: 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Signed: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Dated: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</w:r>
    </w:p>
    <w:p w14:paraId="418BE4D2" w14:textId="77777777" w:rsidR="001B5F1E" w:rsidRPr="00EC6648" w:rsidRDefault="001B5F1E" w:rsidP="005D3259"/>
    <w:p w14:paraId="2ED62827" w14:textId="77777777" w:rsidR="001B5F1E" w:rsidRPr="00EC6648" w:rsidRDefault="001B5F1E" w:rsidP="001B5F1E">
      <w:pPr>
        <w:spacing w:after="120" w:line="260" w:lineRule="atLeast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EC6648">
        <w:rPr>
          <w:rFonts w:ascii="Arial Narrow" w:eastAsia="Times New Roman" w:hAnsi="Arial Narrow" w:cs="Arial"/>
          <w:b/>
          <w:i/>
          <w:sz w:val="20"/>
          <w:szCs w:val="20"/>
          <w:lang w:eastAsia="en-GB"/>
        </w:rPr>
        <w:t>Approved by the Senior Manager Procurement: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</w:r>
    </w:p>
    <w:p w14:paraId="68CF2E2B" w14:textId="77777777" w:rsidR="001B5F1E" w:rsidRPr="00EC6648" w:rsidRDefault="001B5F1E" w:rsidP="005D3259"/>
    <w:p w14:paraId="3DB29E96" w14:textId="77777777" w:rsidR="002F56BF" w:rsidRPr="00EC6648" w:rsidRDefault="002F56BF" w:rsidP="002F56BF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 xml:space="preserve">Name: 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Signed: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  <w:t xml:space="preserve"> Dated:</w:t>
      </w:r>
      <w:r w:rsidRPr="00EC6648">
        <w:rPr>
          <w:rFonts w:ascii="Arial Narrow" w:eastAsia="Times New Roman" w:hAnsi="Arial Narrow" w:cs="Arial"/>
          <w:sz w:val="20"/>
          <w:szCs w:val="20"/>
          <w:lang w:eastAsia="en-GB"/>
        </w:rPr>
        <w:tab/>
      </w:r>
    </w:p>
    <w:p w14:paraId="606537B8" w14:textId="77777777" w:rsidR="001B5F1E" w:rsidRPr="00EC6648" w:rsidRDefault="001B5F1E" w:rsidP="001B5F1E">
      <w:pPr>
        <w:spacing w:after="0" w:line="280" w:lineRule="atLeast"/>
        <w:rPr>
          <w:sz w:val="20"/>
          <w:szCs w:val="20"/>
        </w:rPr>
      </w:pPr>
    </w:p>
    <w:p w14:paraId="130FB17F" w14:textId="77777777" w:rsidR="008A28D2" w:rsidRPr="00EC6648" w:rsidRDefault="008A28D2" w:rsidP="008A28D2">
      <w:pPr>
        <w:spacing w:afterLines="160" w:after="384"/>
        <w:rPr>
          <w:sz w:val="20"/>
          <w:szCs w:val="20"/>
        </w:rPr>
      </w:pPr>
    </w:p>
    <w:bookmarkEnd w:id="2"/>
    <w:sectPr w:rsidR="008A28D2" w:rsidRPr="00EC6648" w:rsidSect="00E52F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8EC6" w14:textId="77777777" w:rsidR="006E4008" w:rsidRDefault="006E4008" w:rsidP="002A6A89">
      <w:pPr>
        <w:spacing w:after="0" w:line="240" w:lineRule="auto"/>
      </w:pPr>
      <w:r>
        <w:separator/>
      </w:r>
    </w:p>
  </w:endnote>
  <w:endnote w:type="continuationSeparator" w:id="0">
    <w:p w14:paraId="7DF71591" w14:textId="77777777" w:rsidR="006E4008" w:rsidRDefault="006E4008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F602" w14:textId="77777777" w:rsidR="00D4124E" w:rsidRDefault="00D41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3587"/>
      <w:gridCol w:w="6051"/>
    </w:tblGrid>
    <w:tr w:rsidR="006E4008" w14:paraId="64401884" w14:textId="77777777" w:rsidTr="004A34D0">
      <w:tc>
        <w:tcPr>
          <w:tcW w:w="1861" w:type="pct"/>
        </w:tcPr>
        <w:p w14:paraId="1CA90450" w14:textId="77777777" w:rsidR="006E4008" w:rsidRDefault="006E4008" w:rsidP="002D125C">
          <w:pPr>
            <w:pStyle w:val="Footer"/>
          </w:pPr>
          <w:r w:rsidRPr="00EF5A46">
            <w:t xml:space="preserve">WAKA KOTAHI NZ </w:t>
          </w:r>
          <w:bookmarkStart w:id="4" w:name="_GoBack"/>
          <w:r w:rsidRPr="00EF5A46">
            <w:t>TRANSPORT AGENCY</w:t>
          </w:r>
          <w:bookmarkEnd w:id="4"/>
        </w:p>
      </w:tc>
      <w:tc>
        <w:tcPr>
          <w:tcW w:w="3139" w:type="pct"/>
        </w:tcPr>
        <w:p w14:paraId="1B17345A" w14:textId="5ED44829" w:rsidR="006E4008" w:rsidRPr="00B16546" w:rsidRDefault="00D4124E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43CFB">
                <w:t>Contract Procedures Manual (SM021) Part A – Appendix XXIII</w:t>
              </w:r>
            </w:sdtContent>
          </w:sdt>
          <w:r w:rsidR="006E4008" w:rsidRPr="00B16546">
            <w:rPr>
              <w:color w:val="197D5D" w:themeColor="accent2"/>
            </w:rPr>
            <w:t xml:space="preserve"> </w:t>
          </w:r>
          <w:r w:rsidR="006E4008">
            <w:rPr>
              <w:color w:val="197D5D" w:themeColor="accent2"/>
            </w:rPr>
            <w:t xml:space="preserve">// </w:t>
          </w:r>
          <w:r w:rsidR="006E4008" w:rsidRPr="00B16546">
            <w:fldChar w:fldCharType="begin"/>
          </w:r>
          <w:r w:rsidR="006E4008" w:rsidRPr="00B16546">
            <w:instrText xml:space="preserve"> PAGE   \* MERGEFORMAT </w:instrText>
          </w:r>
          <w:r w:rsidR="006E4008" w:rsidRPr="00B16546">
            <w:fldChar w:fldCharType="separate"/>
          </w:r>
          <w:r w:rsidR="006E4008">
            <w:rPr>
              <w:noProof/>
            </w:rPr>
            <w:t>2</w:t>
          </w:r>
          <w:r w:rsidR="006E4008" w:rsidRPr="00B16546">
            <w:rPr>
              <w:noProof/>
            </w:rPr>
            <w:fldChar w:fldCharType="end"/>
          </w:r>
        </w:p>
      </w:tc>
    </w:tr>
  </w:tbl>
  <w:p w14:paraId="09F96629" w14:textId="77777777" w:rsidR="006E4008" w:rsidRPr="002D125C" w:rsidRDefault="006E4008" w:rsidP="008D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A51" w14:textId="77777777" w:rsidR="006E4008" w:rsidRDefault="006E4008">
    <w:pPr>
      <w:pStyle w:val="Footer"/>
      <w:rPr>
        <w:rFonts w:asciiTheme="minorHAnsi" w:hAnsiTheme="minorHAnsi"/>
        <w:caps w:val="0"/>
        <w:color w:val="auto"/>
        <w:sz w:val="20"/>
      </w:rPr>
    </w:pPr>
  </w:p>
  <w:p w14:paraId="74084980" w14:textId="16FAAF9E" w:rsidR="006E4008" w:rsidRDefault="006E4008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60288" behindDoc="0" locked="1" layoutInCell="1" allowOverlap="1" wp14:anchorId="4F8B15CB" wp14:editId="25CFE131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EE37A" wp14:editId="77698E84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6B85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Pr="006A5010">
      <w:t xml:space="preserve"> </w:t>
    </w:r>
    <w:r w:rsidR="0017753B">
      <w:t>THIRD EDITION, EFFECTIVE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9A6F" w14:textId="77777777" w:rsidR="006E4008" w:rsidRDefault="006E4008" w:rsidP="002A6A89">
      <w:pPr>
        <w:spacing w:after="0" w:line="240" w:lineRule="auto"/>
      </w:pPr>
      <w:r>
        <w:separator/>
      </w:r>
    </w:p>
  </w:footnote>
  <w:footnote w:type="continuationSeparator" w:id="0">
    <w:p w14:paraId="27DE5542" w14:textId="77777777" w:rsidR="006E4008" w:rsidRDefault="006E4008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A0BD" w14:textId="77777777" w:rsidR="00D4124E" w:rsidRDefault="00D41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F331" w14:textId="77777777" w:rsidR="00D4124E" w:rsidRDefault="00D41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2C38" w14:textId="77777777" w:rsidR="006E4008" w:rsidRPr="00EE5134" w:rsidRDefault="006E4008" w:rsidP="00EE5134"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1818618E" wp14:editId="4FE3D194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AA43868" wp14:editId="35EF1726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AC0907" id="Group 11" o:spid="_x0000_s1026" style="position:absolute;margin-left:0;margin-top:23.05pt;width:481.9pt;height:28.05pt;z-index:251654144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296"/>
    <w:multiLevelType w:val="hybridMultilevel"/>
    <w:tmpl w:val="3D322AE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7"/>
  </w:num>
  <w:num w:numId="25">
    <w:abstractNumId w:val="16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2"/>
    <w:rsid w:val="000010BD"/>
    <w:rsid w:val="000131BF"/>
    <w:rsid w:val="00032023"/>
    <w:rsid w:val="000369F7"/>
    <w:rsid w:val="000472CB"/>
    <w:rsid w:val="00057E8D"/>
    <w:rsid w:val="00061681"/>
    <w:rsid w:val="0007104C"/>
    <w:rsid w:val="00071EBA"/>
    <w:rsid w:val="00075EFB"/>
    <w:rsid w:val="000B3907"/>
    <w:rsid w:val="000C07B0"/>
    <w:rsid w:val="000C1597"/>
    <w:rsid w:val="000D11A6"/>
    <w:rsid w:val="000F409D"/>
    <w:rsid w:val="000F6BA7"/>
    <w:rsid w:val="001041D9"/>
    <w:rsid w:val="00114219"/>
    <w:rsid w:val="0011760D"/>
    <w:rsid w:val="00133F5C"/>
    <w:rsid w:val="00143D5E"/>
    <w:rsid w:val="00144C9D"/>
    <w:rsid w:val="00144F5A"/>
    <w:rsid w:val="001539FD"/>
    <w:rsid w:val="00157021"/>
    <w:rsid w:val="00160D68"/>
    <w:rsid w:val="00161990"/>
    <w:rsid w:val="00170237"/>
    <w:rsid w:val="00175395"/>
    <w:rsid w:val="0017753B"/>
    <w:rsid w:val="001B5F1E"/>
    <w:rsid w:val="001D4826"/>
    <w:rsid w:val="001E4B69"/>
    <w:rsid w:val="002033EC"/>
    <w:rsid w:val="0022027D"/>
    <w:rsid w:val="00220D34"/>
    <w:rsid w:val="00230E91"/>
    <w:rsid w:val="00250E0A"/>
    <w:rsid w:val="00252190"/>
    <w:rsid w:val="002646BC"/>
    <w:rsid w:val="00266EC2"/>
    <w:rsid w:val="00271364"/>
    <w:rsid w:val="002A6A89"/>
    <w:rsid w:val="002B30F5"/>
    <w:rsid w:val="002B3B43"/>
    <w:rsid w:val="002D125C"/>
    <w:rsid w:val="002D6577"/>
    <w:rsid w:val="002E2A7B"/>
    <w:rsid w:val="002F3AF2"/>
    <w:rsid w:val="002F56BF"/>
    <w:rsid w:val="002F7BBD"/>
    <w:rsid w:val="00314449"/>
    <w:rsid w:val="00325F6E"/>
    <w:rsid w:val="0032710D"/>
    <w:rsid w:val="00337716"/>
    <w:rsid w:val="00345B39"/>
    <w:rsid w:val="00360B43"/>
    <w:rsid w:val="0037314E"/>
    <w:rsid w:val="00377751"/>
    <w:rsid w:val="003B54C2"/>
    <w:rsid w:val="003D301D"/>
    <w:rsid w:val="003D4CFB"/>
    <w:rsid w:val="003D6BE2"/>
    <w:rsid w:val="003E4B07"/>
    <w:rsid w:val="00413CA5"/>
    <w:rsid w:val="00421A4C"/>
    <w:rsid w:val="004278A7"/>
    <w:rsid w:val="00433C06"/>
    <w:rsid w:val="00441B3A"/>
    <w:rsid w:val="004539A2"/>
    <w:rsid w:val="00492A50"/>
    <w:rsid w:val="004A2385"/>
    <w:rsid w:val="004A34D0"/>
    <w:rsid w:val="004C22F2"/>
    <w:rsid w:val="004E7103"/>
    <w:rsid w:val="004F28B1"/>
    <w:rsid w:val="00501B1F"/>
    <w:rsid w:val="00502139"/>
    <w:rsid w:val="005146DA"/>
    <w:rsid w:val="0052688D"/>
    <w:rsid w:val="00530969"/>
    <w:rsid w:val="005312E8"/>
    <w:rsid w:val="00534047"/>
    <w:rsid w:val="00535F42"/>
    <w:rsid w:val="0053688C"/>
    <w:rsid w:val="00541FE5"/>
    <w:rsid w:val="005476E2"/>
    <w:rsid w:val="00554EAE"/>
    <w:rsid w:val="00555626"/>
    <w:rsid w:val="00560868"/>
    <w:rsid w:val="005C1265"/>
    <w:rsid w:val="005D3259"/>
    <w:rsid w:val="005E351F"/>
    <w:rsid w:val="005E6C6B"/>
    <w:rsid w:val="00611D2D"/>
    <w:rsid w:val="00622FD7"/>
    <w:rsid w:val="0063211C"/>
    <w:rsid w:val="0063291E"/>
    <w:rsid w:val="00642EFA"/>
    <w:rsid w:val="006513AD"/>
    <w:rsid w:val="006731F4"/>
    <w:rsid w:val="00674914"/>
    <w:rsid w:val="0068222C"/>
    <w:rsid w:val="00682854"/>
    <w:rsid w:val="00684901"/>
    <w:rsid w:val="006A5010"/>
    <w:rsid w:val="006B15D1"/>
    <w:rsid w:val="006E4008"/>
    <w:rsid w:val="006F322A"/>
    <w:rsid w:val="006F6B0A"/>
    <w:rsid w:val="0071500D"/>
    <w:rsid w:val="00717D34"/>
    <w:rsid w:val="00724A09"/>
    <w:rsid w:val="00740520"/>
    <w:rsid w:val="007405EB"/>
    <w:rsid w:val="00741BC4"/>
    <w:rsid w:val="00742BD0"/>
    <w:rsid w:val="0075036F"/>
    <w:rsid w:val="00762D08"/>
    <w:rsid w:val="007761C1"/>
    <w:rsid w:val="00787356"/>
    <w:rsid w:val="00793A49"/>
    <w:rsid w:val="007B12EE"/>
    <w:rsid w:val="007C4A95"/>
    <w:rsid w:val="007C7065"/>
    <w:rsid w:val="007F7BA5"/>
    <w:rsid w:val="00801544"/>
    <w:rsid w:val="00810E63"/>
    <w:rsid w:val="00814509"/>
    <w:rsid w:val="00865866"/>
    <w:rsid w:val="008901D5"/>
    <w:rsid w:val="00891102"/>
    <w:rsid w:val="008A28D2"/>
    <w:rsid w:val="008B302D"/>
    <w:rsid w:val="008C496A"/>
    <w:rsid w:val="008D081A"/>
    <w:rsid w:val="008E7C8B"/>
    <w:rsid w:val="00915714"/>
    <w:rsid w:val="009245CA"/>
    <w:rsid w:val="00937E11"/>
    <w:rsid w:val="00940061"/>
    <w:rsid w:val="009638D6"/>
    <w:rsid w:val="00963DCD"/>
    <w:rsid w:val="0097314A"/>
    <w:rsid w:val="00975C54"/>
    <w:rsid w:val="0098231E"/>
    <w:rsid w:val="0098652C"/>
    <w:rsid w:val="00990DAE"/>
    <w:rsid w:val="009921D4"/>
    <w:rsid w:val="009A2471"/>
    <w:rsid w:val="009A24BD"/>
    <w:rsid w:val="009D1292"/>
    <w:rsid w:val="009D495C"/>
    <w:rsid w:val="009F6CB9"/>
    <w:rsid w:val="009F7D49"/>
    <w:rsid w:val="00A00006"/>
    <w:rsid w:val="00A027ED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F7423"/>
    <w:rsid w:val="00B16546"/>
    <w:rsid w:val="00B26AB5"/>
    <w:rsid w:val="00B3506C"/>
    <w:rsid w:val="00B47BF1"/>
    <w:rsid w:val="00B654B9"/>
    <w:rsid w:val="00B72A2C"/>
    <w:rsid w:val="00B758A5"/>
    <w:rsid w:val="00B76535"/>
    <w:rsid w:val="00B76DC6"/>
    <w:rsid w:val="00B8003A"/>
    <w:rsid w:val="00B826EE"/>
    <w:rsid w:val="00B82A81"/>
    <w:rsid w:val="00B94B62"/>
    <w:rsid w:val="00BA5CB9"/>
    <w:rsid w:val="00BA6735"/>
    <w:rsid w:val="00BB7947"/>
    <w:rsid w:val="00BC7CAB"/>
    <w:rsid w:val="00BD221A"/>
    <w:rsid w:val="00BD5036"/>
    <w:rsid w:val="00BE2AC9"/>
    <w:rsid w:val="00BE31AF"/>
    <w:rsid w:val="00BE5F44"/>
    <w:rsid w:val="00C071B5"/>
    <w:rsid w:val="00C122F9"/>
    <w:rsid w:val="00C17B90"/>
    <w:rsid w:val="00C23B00"/>
    <w:rsid w:val="00C32B0E"/>
    <w:rsid w:val="00C352C3"/>
    <w:rsid w:val="00C36C01"/>
    <w:rsid w:val="00C52C74"/>
    <w:rsid w:val="00C56604"/>
    <w:rsid w:val="00C56764"/>
    <w:rsid w:val="00C57B16"/>
    <w:rsid w:val="00C70ED0"/>
    <w:rsid w:val="00C85E51"/>
    <w:rsid w:val="00C97E59"/>
    <w:rsid w:val="00CA5D6B"/>
    <w:rsid w:val="00CF1C79"/>
    <w:rsid w:val="00CF3575"/>
    <w:rsid w:val="00D04A6B"/>
    <w:rsid w:val="00D22A6C"/>
    <w:rsid w:val="00D314CC"/>
    <w:rsid w:val="00D407A5"/>
    <w:rsid w:val="00D4124E"/>
    <w:rsid w:val="00D43CFB"/>
    <w:rsid w:val="00D6650A"/>
    <w:rsid w:val="00D878C1"/>
    <w:rsid w:val="00D92F9B"/>
    <w:rsid w:val="00DB201A"/>
    <w:rsid w:val="00DB35AA"/>
    <w:rsid w:val="00DB6680"/>
    <w:rsid w:val="00DC7CEC"/>
    <w:rsid w:val="00DD0075"/>
    <w:rsid w:val="00DE2F3D"/>
    <w:rsid w:val="00DF3D33"/>
    <w:rsid w:val="00E02908"/>
    <w:rsid w:val="00E36BD0"/>
    <w:rsid w:val="00E52F6D"/>
    <w:rsid w:val="00E729F8"/>
    <w:rsid w:val="00E833C9"/>
    <w:rsid w:val="00E93F7A"/>
    <w:rsid w:val="00EC064F"/>
    <w:rsid w:val="00EC6648"/>
    <w:rsid w:val="00EE0856"/>
    <w:rsid w:val="00EE10DC"/>
    <w:rsid w:val="00EE5134"/>
    <w:rsid w:val="00EE5963"/>
    <w:rsid w:val="00EE5B0B"/>
    <w:rsid w:val="00EE6355"/>
    <w:rsid w:val="00EF1C26"/>
    <w:rsid w:val="00F02999"/>
    <w:rsid w:val="00F04283"/>
    <w:rsid w:val="00F04C18"/>
    <w:rsid w:val="00F269F2"/>
    <w:rsid w:val="00F313FA"/>
    <w:rsid w:val="00F3271F"/>
    <w:rsid w:val="00F4228A"/>
    <w:rsid w:val="00F715D1"/>
    <w:rsid w:val="00F720A0"/>
    <w:rsid w:val="00F74EEC"/>
    <w:rsid w:val="00F814E9"/>
    <w:rsid w:val="00F86D0D"/>
    <w:rsid w:val="00FA0E71"/>
    <w:rsid w:val="00FA3752"/>
    <w:rsid w:val="00FA5C85"/>
    <w:rsid w:val="00FA6960"/>
    <w:rsid w:val="00FB133E"/>
    <w:rsid w:val="00FB4C5C"/>
    <w:rsid w:val="00FD0C87"/>
    <w:rsid w:val="00FD3387"/>
    <w:rsid w:val="00FD7252"/>
    <w:rsid w:val="00FE0BC0"/>
    <w:rsid w:val="00FF13A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559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styleId="CommentReference">
    <w:name w:val="annotation reference"/>
    <w:basedOn w:val="DefaultParagraphFont"/>
    <w:uiPriority w:val="99"/>
    <w:semiHidden/>
    <w:unhideWhenUsed/>
    <w:rsid w:val="00C56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urance@nzta.govt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surance@nzta.govt.n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sh.com/nz/industries/transportation/nz-transport-agency-pai.htm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sh.com/nz/industries/transportation/nz-transport-agency-pai.html/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0271312B54770A4F8E8DA806E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D48E-DDBE-4758-8CCB-8A9A1389249F}"/>
      </w:docPartPr>
      <w:docPartBody>
        <w:p w:rsidR="00036EB1" w:rsidRDefault="00036EB1">
          <w:pPr>
            <w:pStyle w:val="20F0271312B54770A4F8E8DA806EC692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B1"/>
    <w:rsid w:val="00036EB1"/>
    <w:rsid w:val="003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F0271312B54770A4F8E8DA806EC692">
    <w:name w:val="20F0271312B54770A4F8E8DA806EC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13FD6FBCE8488822158B60527481" ma:contentTypeVersion="6" ma:contentTypeDescription="Create a new document." ma:contentTypeScope="" ma:versionID="35136f6ca9eebf6ed84730a3872bc9f7">
  <xsd:schema xmlns:xsd="http://www.w3.org/2001/XMLSchema" xmlns:xs="http://www.w3.org/2001/XMLSchema" xmlns:p="http://schemas.microsoft.com/office/2006/metadata/properties" xmlns:ns2="841f3f1b-8530-48ea-85c0-cf3b944bfc39" xmlns:ns3="972d97e8-b19d-40ee-800c-8ea3251d2bc5" targetNamespace="http://schemas.microsoft.com/office/2006/metadata/properties" ma:root="true" ma:fieldsID="ba16d2ad6b2ec11ab33286473abe12d6" ns2:_="" ns3:_="">
    <xsd:import namespace="841f3f1b-8530-48ea-85c0-cf3b944bfc39"/>
    <xsd:import namespace="972d97e8-b19d-40ee-800c-8ea3251d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3f1b-8530-48ea-85c0-cf3b944b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97e8-b19d-40ee-800c-8ea3251d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3A11-AB38-4A57-89A7-AA6C86364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E6D4E-CA04-4AEC-A128-AD72958B972B}"/>
</file>

<file path=customXml/itemProps3.xml><?xml version="1.0" encoding="utf-8"?>
<ds:datastoreItem xmlns:ds="http://schemas.openxmlformats.org/officeDocument/2006/customXml" ds:itemID="{5E12D5E5-2B22-47B0-ACA4-BA231403C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5ED2F-F8F0-49A6-9B96-86E48B57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Appendix%20XXIII%20Request%20for%20approval%20of%20insurance%20amounts%20PS%20contract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– Appendix XXIII</vt:lpstr>
    </vt:vector>
  </TitlesOfParts>
  <Company>NZ Transport Agency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 Appendix XXIII</dc:title>
  <dc:creator>Clear Edit NZ</dc:creator>
  <dc:description>Created by www.allfields.co.nz</dc:description>
  <cp:lastModifiedBy>Laura Macready</cp:lastModifiedBy>
  <cp:revision>6</cp:revision>
  <dcterms:created xsi:type="dcterms:W3CDTF">2020-01-17T23:35:00Z</dcterms:created>
  <dcterms:modified xsi:type="dcterms:W3CDTF">2020-04-08T22:59:00Z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0x010100A75A13FD6FBCE8488822158B60527481</vt:lpwstr>
  </property>
</Properties>
</file>