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2027"/>
        <w:gridCol w:w="4210"/>
      </w:tblGrid>
      <w:tr w:rsidR="00FE0D15" w:rsidRPr="00FE0D15" w:rsidTr="00351F9D">
        <w:trPr>
          <w:trHeight w:val="1426"/>
        </w:trPr>
        <w:tc>
          <w:tcPr>
            <w:tcW w:w="4862" w:type="dxa"/>
            <w:gridSpan w:val="2"/>
            <w:shd w:val="clear" w:color="auto" w:fill="auto"/>
          </w:tcPr>
          <w:p w:rsidR="00FE0D15" w:rsidRPr="00FE0D15" w:rsidRDefault="00FE0D15" w:rsidP="00FE0D15">
            <w:pPr>
              <w:keepNext/>
              <w:spacing w:before="480" w:after="0" w:line="280" w:lineRule="atLeast"/>
              <w:outlineLvl w:val="1"/>
              <w:rPr>
                <w:rFonts w:eastAsia="Times New Roman" w:cs="Arial"/>
                <w:b/>
                <w:bCs/>
                <w:kern w:val="32"/>
                <w:sz w:val="32"/>
                <w:szCs w:val="36"/>
                <w:lang w:eastAsia="en-NZ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noProof/>
                <w:kern w:val="32"/>
                <w:sz w:val="32"/>
                <w:szCs w:val="36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13147A44" wp14:editId="13A34E3C">
                  <wp:simplePos x="0" y="0"/>
                  <wp:positionH relativeFrom="column">
                    <wp:posOffset>-49589</wp:posOffset>
                  </wp:positionH>
                  <wp:positionV relativeFrom="paragraph">
                    <wp:posOffset>13822</wp:posOffset>
                  </wp:positionV>
                  <wp:extent cx="2753833" cy="887322"/>
                  <wp:effectExtent l="0" t="0" r="889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ZTA%20Logo%20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833" cy="88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0" w:type="dxa"/>
            <w:shd w:val="clear" w:color="auto" w:fill="auto"/>
          </w:tcPr>
          <w:p w:rsidR="00FE0D15" w:rsidRPr="00FE0D15" w:rsidRDefault="00FE0D15" w:rsidP="001A4CAC">
            <w:pPr>
              <w:pStyle w:val="Heading3"/>
              <w:jc w:val="right"/>
              <w:rPr>
                <w:rFonts w:eastAsia="Times New Roman"/>
                <w:lang w:eastAsia="en-NZ"/>
              </w:rPr>
            </w:pPr>
            <w:r w:rsidRPr="00FE0D15">
              <w:rPr>
                <w:rFonts w:eastAsia="Times New Roman"/>
                <w:lang w:eastAsia="en-NZ"/>
              </w:rPr>
              <w:t xml:space="preserve">PSF </w:t>
            </w:r>
            <w:r w:rsidR="001A4CAC">
              <w:rPr>
                <w:rFonts w:eastAsia="Times New Roman"/>
                <w:lang w:eastAsia="en-NZ"/>
              </w:rPr>
              <w:t>10b</w:t>
            </w:r>
          </w:p>
        </w:tc>
      </w:tr>
      <w:tr w:rsidR="00FE0D15" w:rsidRPr="00FE0D15" w:rsidTr="00351F9D">
        <w:tc>
          <w:tcPr>
            <w:tcW w:w="9072" w:type="dxa"/>
            <w:gridSpan w:val="3"/>
            <w:shd w:val="clear" w:color="auto" w:fill="auto"/>
          </w:tcPr>
          <w:p w:rsidR="00FE0D15" w:rsidRPr="00FE0D15" w:rsidRDefault="001A4CAC" w:rsidP="001A4CAC">
            <w:pPr>
              <w:pStyle w:val="Heading3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val="en-GB" w:eastAsia="en-NZ"/>
              </w:rPr>
              <w:t>Traffic Operational Counter Check</w:t>
            </w:r>
          </w:p>
        </w:tc>
      </w:tr>
      <w:tr w:rsidR="001A4CAC" w:rsidRPr="001A4CAC" w:rsidTr="00351F9D">
        <w:tc>
          <w:tcPr>
            <w:tcW w:w="2835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eastAsia="en-GB"/>
              </w:rPr>
              <w:t>Site ID</w:t>
            </w:r>
          </w:p>
        </w:tc>
        <w:tc>
          <w:tcPr>
            <w:tcW w:w="6237" w:type="dxa"/>
            <w:gridSpan w:val="2"/>
            <w:tcBorders>
              <w:bottom w:val="single" w:sz="2" w:space="0" w:color="000000"/>
            </w:tcBorders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2835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eastAsia="en-GB"/>
              </w:rPr>
              <w:t>Counter Identification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2835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eastAsia="en-GB"/>
              </w:rPr>
              <w:t>Location Description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2835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eastAsia="en-GB"/>
              </w:rPr>
              <w:t>Date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2835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eastAsia="en-GB"/>
              </w:rPr>
              <w:t>Survey Start Time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</w:tbl>
    <w:p w:rsidR="001A4CAC" w:rsidRPr="001A4CAC" w:rsidRDefault="001A4CAC" w:rsidP="001A4CAC">
      <w:pPr>
        <w:spacing w:after="0" w:line="280" w:lineRule="atLeast"/>
        <w:rPr>
          <w:rFonts w:eastAsia="Times New Roman" w:cs="Times New Roman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5"/>
        <w:gridCol w:w="1814"/>
        <w:gridCol w:w="1815"/>
      </w:tblGrid>
      <w:tr w:rsidR="001A4CAC" w:rsidRPr="001A4CAC" w:rsidTr="00351F9D">
        <w:tc>
          <w:tcPr>
            <w:tcW w:w="9072" w:type="dxa"/>
            <w:gridSpan w:val="5"/>
            <w:shd w:val="pct15" w:color="auto" w:fill="auto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caps/>
                <w:szCs w:val="18"/>
                <w:lang w:val="en-GB" w:eastAsia="en-GB"/>
              </w:rPr>
            </w:pPr>
            <w:r w:rsidRPr="001A4CAC">
              <w:rPr>
                <w:rFonts w:eastAsia="Times New Roman" w:cs="Times New Roman"/>
                <w:b/>
                <w:caps/>
                <w:szCs w:val="18"/>
                <w:lang w:val="en-GB" w:eastAsia="en-GB"/>
              </w:rPr>
              <w:t>Visual Traffic Count</w:t>
            </w:r>
          </w:p>
        </w:tc>
      </w:tr>
      <w:tr w:rsidR="001A4CAC" w:rsidRPr="001A4CAC" w:rsidTr="00351F9D"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eastAsia="en-GB"/>
              </w:rPr>
              <w:t>Time</w:t>
            </w: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jc w:val="center"/>
              <w:rPr>
                <w:rFonts w:eastAsia="Times New Roman" w:cs="Times New Roman"/>
                <w:b/>
                <w:szCs w:val="18"/>
                <w:lang w:val="en-GB"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val="en-GB" w:eastAsia="en-GB"/>
              </w:rPr>
              <w:t>Lane One</w:t>
            </w: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100" w:after="100" w:line="280" w:lineRule="atLeast"/>
              <w:jc w:val="center"/>
              <w:rPr>
                <w:rFonts w:eastAsia="Times New Roman" w:cs="Times New Roman"/>
                <w:b/>
                <w:szCs w:val="18"/>
                <w:lang w:val="en-GB"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val="en-GB" w:eastAsia="en-GB"/>
              </w:rPr>
              <w:t>Lane Two</w:t>
            </w: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jc w:val="center"/>
              <w:rPr>
                <w:rFonts w:eastAsia="Times New Roman" w:cs="Times New Roman"/>
                <w:b/>
                <w:szCs w:val="18"/>
                <w:lang w:val="en-GB"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val="en-GB" w:eastAsia="en-GB"/>
              </w:rPr>
              <w:t>Lane Three</w:t>
            </w: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100" w:after="100" w:line="280" w:lineRule="atLeast"/>
              <w:jc w:val="center"/>
              <w:rPr>
                <w:rFonts w:eastAsia="Times New Roman" w:cs="Times New Roman"/>
                <w:b/>
                <w:szCs w:val="18"/>
                <w:lang w:val="en-GB" w:eastAsia="en-GB"/>
              </w:rPr>
            </w:pPr>
            <w:r w:rsidRPr="001A4CAC">
              <w:rPr>
                <w:rFonts w:eastAsia="Times New Roman" w:cs="Times New Roman"/>
                <w:b/>
                <w:szCs w:val="18"/>
                <w:lang w:val="en-GB" w:eastAsia="en-GB"/>
              </w:rPr>
              <w:t>Lane Four</w:t>
            </w:r>
          </w:p>
        </w:tc>
      </w:tr>
      <w:tr w:rsidR="001A4CAC" w:rsidRPr="001A4CAC" w:rsidTr="00351F9D"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1A4CAC" w:rsidRPr="001A4CAC" w:rsidTr="00351F9D">
        <w:tc>
          <w:tcPr>
            <w:tcW w:w="1814" w:type="dxa"/>
          </w:tcPr>
          <w:p w:rsidR="001A4CAC" w:rsidRPr="001A4CAC" w:rsidRDefault="001A4CAC" w:rsidP="001A4CAC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4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  <w:tc>
          <w:tcPr>
            <w:tcW w:w="1815" w:type="dxa"/>
          </w:tcPr>
          <w:p w:rsidR="001A4CAC" w:rsidRPr="001A4CAC" w:rsidRDefault="001A4CAC" w:rsidP="001A4CAC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</w:tbl>
    <w:p w:rsidR="00FE0D15" w:rsidRDefault="00FE0D15" w:rsidP="001A4CAC">
      <w:pPr>
        <w:spacing w:before="100" w:after="100" w:line="280" w:lineRule="atLeast"/>
      </w:pPr>
    </w:p>
    <w:sectPr w:rsidR="00FE0D15" w:rsidSect="00681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992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9B" w:rsidRDefault="00AC3E9B" w:rsidP="00AB746C">
      <w:r>
        <w:separator/>
      </w:r>
    </w:p>
  </w:endnote>
  <w:endnote w:type="continuationSeparator" w:id="0">
    <w:p w:rsidR="00AC3E9B" w:rsidRDefault="00AC3E9B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4" w:rsidRPr="00CF340E" w:rsidRDefault="005D4424" w:rsidP="00681155">
    <w:r w:rsidRPr="00681155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36A60C60" wp14:editId="1B359100">
              <wp:simplePos x="0" y="0"/>
              <wp:positionH relativeFrom="column">
                <wp:posOffset>19203</wp:posOffset>
              </wp:positionH>
              <wp:positionV relativeFrom="page">
                <wp:posOffset>9954895</wp:posOffset>
              </wp:positionV>
              <wp:extent cx="6441743" cy="95534"/>
              <wp:effectExtent l="0" t="0" r="3556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1743" cy="95534"/>
                        <a:chOff x="0" y="0"/>
                        <a:chExt cx="6440948" cy="0"/>
                      </a:xfrm>
                    </wpg:grpSpPr>
                    <wps:wsp>
                      <wps:cNvPr id="15" name="Straight Connector 15"/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>
                          <a:off x="5534168" y="0"/>
                          <a:ext cx="906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FB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.5pt;margin-top:783.85pt;width:507.2pt;height:7.5pt;z-index:251692544;mso-position-vertical-relative:page;mso-width-relative:margin;mso-height-relative:margin" coordsize="64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">
              <v:line id="Straight Connector 15" o:spid="_x0000_s1027" style="position:absolute;visibility:visible;mso-wrap-style:square" from="0,0" to="54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188QAAADbAAAADwAAAGRycy9kb3ducmV2LnhtbERPTWvCQBC9F/wPywi9FN20taXGbERE&#10;0YNQqgXxNmTHJDY7G7Krif76rlDobR7vc5JpZypxocaVlhU8DyMQxJnVJecKvnfLwQcI55E1VpZJ&#10;wZUcTNPeQ4Kxti1/0WXrcxFC2MWooPC+jqV0WUEG3dDWxIE72sagD7DJpW6wDeGmki9R9C4Nlhwa&#10;CqxpXlD2sz0bBXZ/GG1uT4vRcpWfWhzL1SfbV6Ue+91sAsJT5//Ff+61DvPf4P5LO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HXzxAAAANsAAAAPAAAAAAAAAAAA&#10;AAAAAKECAABkcnMvZG93bnJldi54bWxQSwUGAAAAAAQABAD5AAAAkgMAAAAA&#10;" strokecolor="#00456b"/>
              <v:line id="Straight Connector 16" o:spid="_x0000_s1028" style="position:absolute;visibility:visible;mso-wrap-style:square" from="55341,0" to="64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kcMIAAADbAAAADwAAAGRycy9kb3ducmV2LnhtbESPQYvCMBCF78L+hzAL3jRdBa3VKIsg&#10;eBJWhV6HZmyKzaQkqdZ/bxYW9jbDe/O+N5vdYFvxIB8axwq+phkI4srphmsF18thkoMIEVlj65gU&#10;vCjAbvsx2mCh3ZN/6HGOtUghHApUYGLsCilDZchimLqOOGk35y3GtPpaao/PFG5bOcuyhbTYcCIY&#10;7GhvqLqfe5u4+/6yLA8em1VuTstV3t/K+Ump8efwvQYRaYj/5r/ro071F/D7SxpAb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okcMIAAADbAAAADwAAAAAAAAAAAAAA&#10;AAChAgAAZHJzL2Rvd25yZXYueG1sUEsFBgAAAAAEAAQA+QAAAJADAAAAAA==&#10;" strokecolor="#afbd21" strokeweight="2pt"/>
              <w10:wrap anchory="page"/>
            </v:group>
          </w:pict>
        </mc:Fallback>
      </mc:AlternateContent>
    </w:r>
  </w:p>
  <w:p w:rsidR="005D4424" w:rsidRPr="00C83627" w:rsidRDefault="005D4424" w:rsidP="00CF340E">
    <w:pPr>
      <w:pStyle w:val="Footer"/>
      <w:tabs>
        <w:tab w:val="clear" w:pos="4513"/>
        <w:tab w:val="clear" w:pos="9026"/>
        <w:tab w:val="right" w:pos="8595"/>
        <w:tab w:val="right" w:pos="10206"/>
      </w:tabs>
      <w:ind w:right="-2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983697950"/>
        <w:placeholder>
          <w:docPart w:val="593355EDE2A244478379A7627DB8E96D"/>
        </w:placeholder>
        <w:dataBinding w:prefixMappings="xmlns:ns0='data' " w:xpath="/ns0:root[1]/ns0:date[1]" w:storeItemID="{B4CB54CF-AE99-4505-810D-F48F3F5158DF}"/>
        <w:text/>
      </w:sdtPr>
      <w:sdtEndPr/>
      <w:sdtContent>
        <w:r>
          <w:rPr>
            <w:sz w:val="16"/>
            <w:szCs w:val="16"/>
            <w:lang w:val="en-US"/>
          </w:rPr>
          <w:t xml:space="preserve">Version </w:t>
        </w:r>
        <w:r w:rsidR="00FE0D15">
          <w:rPr>
            <w:sz w:val="16"/>
            <w:szCs w:val="16"/>
            <w:lang w:val="en-US"/>
          </w:rPr>
          <w:t>2</w:t>
        </w:r>
        <w:r>
          <w:rPr>
            <w:sz w:val="16"/>
            <w:szCs w:val="16"/>
            <w:lang w:val="en-US"/>
          </w:rPr>
          <w:t>, March 201</w:t>
        </w:r>
        <w:r w:rsidR="00A1294A">
          <w:rPr>
            <w:sz w:val="16"/>
            <w:szCs w:val="16"/>
            <w:lang w:val="en-US"/>
          </w:rPr>
          <w:t>5</w:t>
        </w:r>
      </w:sdtContent>
    </w:sdt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 w:rsidR="00406CF0">
      <w:rPr>
        <w:noProof/>
        <w:sz w:val="16"/>
      </w:rPr>
      <w:t>1</w:t>
    </w:r>
    <w:r w:rsidRPr="00C8362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rPr>
        <w:color w:val="0F243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71086378" wp14:editId="69DCF4D1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CA8EA4A" wp14:editId="5730F618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9B" w:rsidRDefault="00AC3E9B" w:rsidP="00AB746C">
      <w:r>
        <w:separator/>
      </w:r>
    </w:p>
  </w:footnote>
  <w:footnote w:type="continuationSeparator" w:id="0">
    <w:p w:rsidR="00AC3E9B" w:rsidRDefault="00AC3E9B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406CF0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636253582"/>
        <w:placeholder>
          <w:docPart w:val="9819962B293941BEB3B7A1E5F81A05E8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FE0D15">
          <w:rPr>
            <w:sz w:val="16"/>
            <w:szCs w:val="16"/>
            <w:lang w:val="en-US"/>
          </w:rPr>
          <w:t>Professional Services Forms</w:t>
        </w:r>
        <w:r w:rsidR="001130FA">
          <w:rPr>
            <w:sz w:val="16"/>
            <w:szCs w:val="16"/>
            <w:lang w:val="en-US"/>
          </w:rPr>
          <w:t xml:space="preserve"> – </w:t>
        </w:r>
        <w:r w:rsidR="00FE0D15">
          <w:rPr>
            <w:sz w:val="16"/>
            <w:szCs w:val="16"/>
            <w:lang w:val="en-US"/>
          </w:rPr>
          <w:t xml:space="preserve">PSF </w:t>
        </w:r>
        <w:r w:rsidR="001A4CAC">
          <w:rPr>
            <w:sz w:val="16"/>
            <w:szCs w:val="16"/>
            <w:lang w:val="en-US"/>
          </w:rPr>
          <w:t>10b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4B15"/>
    <w:multiLevelType w:val="hybridMultilevel"/>
    <w:tmpl w:val="595C84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979"/>
    <w:multiLevelType w:val="multilevel"/>
    <w:tmpl w:val="57C2499A"/>
    <w:lvl w:ilvl="0">
      <w:start w:val="1"/>
      <w:numFmt w:val="bullet"/>
      <w:lvlRestart w:val="0"/>
      <w:pStyle w:val="LongDocDashList"/>
      <w:lvlText w:val="­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color w:val="auto"/>
        <w:spacing w:val="0"/>
        <w:w w:val="1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1743FEF"/>
    <w:multiLevelType w:val="hybridMultilevel"/>
    <w:tmpl w:val="F16A2544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0C272E"/>
    <w:multiLevelType w:val="hybridMultilevel"/>
    <w:tmpl w:val="A232E13A"/>
    <w:lvl w:ilvl="0" w:tplc="1409000F">
      <w:start w:val="1"/>
      <w:numFmt w:val="decimal"/>
      <w:lvlText w:val="%1."/>
      <w:lvlJc w:val="left"/>
      <w:pPr>
        <w:ind w:left="1571" w:hanging="360"/>
      </w:p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DF5569"/>
    <w:multiLevelType w:val="hybridMultilevel"/>
    <w:tmpl w:val="B652FB02"/>
    <w:lvl w:ilvl="0" w:tplc="1409000F">
      <w:start w:val="1"/>
      <w:numFmt w:val="decimal"/>
      <w:lvlText w:val="%1."/>
      <w:lvlJc w:val="left"/>
      <w:pPr>
        <w:ind w:left="1571" w:hanging="360"/>
      </w:p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5AA29FC"/>
    <w:multiLevelType w:val="hybridMultilevel"/>
    <w:tmpl w:val="D7DE0CF0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93030E"/>
    <w:multiLevelType w:val="hybridMultilevel"/>
    <w:tmpl w:val="D5C46F8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093F4C"/>
    <w:multiLevelType w:val="hybridMultilevel"/>
    <w:tmpl w:val="00ECC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B"/>
    <w:rsid w:val="00063D61"/>
    <w:rsid w:val="00071090"/>
    <w:rsid w:val="001130FA"/>
    <w:rsid w:val="00130265"/>
    <w:rsid w:val="001662B5"/>
    <w:rsid w:val="001748A4"/>
    <w:rsid w:val="001A4CAC"/>
    <w:rsid w:val="001F3F79"/>
    <w:rsid w:val="00211A52"/>
    <w:rsid w:val="002A224E"/>
    <w:rsid w:val="002C33FC"/>
    <w:rsid w:val="002D62BC"/>
    <w:rsid w:val="003009E1"/>
    <w:rsid w:val="0039646F"/>
    <w:rsid w:val="003A0C8D"/>
    <w:rsid w:val="003A296A"/>
    <w:rsid w:val="00406CF0"/>
    <w:rsid w:val="00417671"/>
    <w:rsid w:val="00441695"/>
    <w:rsid w:val="00447358"/>
    <w:rsid w:val="00455BC0"/>
    <w:rsid w:val="0047142A"/>
    <w:rsid w:val="004C416A"/>
    <w:rsid w:val="004E44E1"/>
    <w:rsid w:val="004E6604"/>
    <w:rsid w:val="00527F0B"/>
    <w:rsid w:val="0055547A"/>
    <w:rsid w:val="00564645"/>
    <w:rsid w:val="00566B1E"/>
    <w:rsid w:val="00567F6E"/>
    <w:rsid w:val="005B351E"/>
    <w:rsid w:val="005D4424"/>
    <w:rsid w:val="005D58CE"/>
    <w:rsid w:val="00680396"/>
    <w:rsid w:val="00681155"/>
    <w:rsid w:val="006B36F1"/>
    <w:rsid w:val="006F27C7"/>
    <w:rsid w:val="00730F39"/>
    <w:rsid w:val="0077010B"/>
    <w:rsid w:val="007B1BCC"/>
    <w:rsid w:val="007E1966"/>
    <w:rsid w:val="007E4593"/>
    <w:rsid w:val="0085172F"/>
    <w:rsid w:val="008C0EB9"/>
    <w:rsid w:val="008C3C0F"/>
    <w:rsid w:val="008D46EF"/>
    <w:rsid w:val="008F0B3D"/>
    <w:rsid w:val="008F19FB"/>
    <w:rsid w:val="008F40B7"/>
    <w:rsid w:val="008F472E"/>
    <w:rsid w:val="008F50E8"/>
    <w:rsid w:val="00912866"/>
    <w:rsid w:val="0098032A"/>
    <w:rsid w:val="00981599"/>
    <w:rsid w:val="00982204"/>
    <w:rsid w:val="009A7C4C"/>
    <w:rsid w:val="009D47B0"/>
    <w:rsid w:val="00A1294A"/>
    <w:rsid w:val="00A1555A"/>
    <w:rsid w:val="00A20421"/>
    <w:rsid w:val="00A24DF1"/>
    <w:rsid w:val="00A63592"/>
    <w:rsid w:val="00A861E4"/>
    <w:rsid w:val="00A95ACC"/>
    <w:rsid w:val="00AB7166"/>
    <w:rsid w:val="00AB746C"/>
    <w:rsid w:val="00AC3E9B"/>
    <w:rsid w:val="00AD23CE"/>
    <w:rsid w:val="00AD3A25"/>
    <w:rsid w:val="00AF210F"/>
    <w:rsid w:val="00B12990"/>
    <w:rsid w:val="00B225D4"/>
    <w:rsid w:val="00B45C01"/>
    <w:rsid w:val="00B65200"/>
    <w:rsid w:val="00BA5270"/>
    <w:rsid w:val="00BA7AFE"/>
    <w:rsid w:val="00BB67D2"/>
    <w:rsid w:val="00BD02BF"/>
    <w:rsid w:val="00BF2FD3"/>
    <w:rsid w:val="00C61742"/>
    <w:rsid w:val="00C83627"/>
    <w:rsid w:val="00CC040D"/>
    <w:rsid w:val="00CF340E"/>
    <w:rsid w:val="00D06D4F"/>
    <w:rsid w:val="00D32026"/>
    <w:rsid w:val="00D91F26"/>
    <w:rsid w:val="00DC07CD"/>
    <w:rsid w:val="00DE55EC"/>
    <w:rsid w:val="00E51B28"/>
    <w:rsid w:val="00E61858"/>
    <w:rsid w:val="00EB1B31"/>
    <w:rsid w:val="00EB4E6F"/>
    <w:rsid w:val="00EE1164"/>
    <w:rsid w:val="00EE22FE"/>
    <w:rsid w:val="00F22F4D"/>
    <w:rsid w:val="00F35FB3"/>
    <w:rsid w:val="00F527C0"/>
    <w:rsid w:val="00F76D9C"/>
    <w:rsid w:val="00FD5DB1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3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3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3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3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paragraph" w:customStyle="1" w:styleId="LongDocDashList">
    <w:name w:val="Long Doc Dash List"/>
    <w:basedOn w:val="Normal"/>
    <w:rsid w:val="00AC3E9B"/>
    <w:pPr>
      <w:numPr>
        <w:numId w:val="4"/>
      </w:numPr>
      <w:tabs>
        <w:tab w:val="clear" w:pos="851"/>
        <w:tab w:val="left" w:pos="1134"/>
      </w:tabs>
      <w:spacing w:after="50" w:line="280" w:lineRule="atLeast"/>
      <w:ind w:left="1134" w:hanging="567"/>
    </w:pPr>
    <w:rPr>
      <w:rFonts w:eastAsia="Times New Roman" w:cs="Times New Roman"/>
      <w:szCs w:val="24"/>
      <w:lang w:eastAsia="en-GB"/>
    </w:rPr>
  </w:style>
  <w:style w:type="paragraph" w:customStyle="1" w:styleId="LongDocBodyText">
    <w:name w:val="Long Doc Body Text"/>
    <w:basedOn w:val="Normal"/>
    <w:link w:val="LongDocBodyTextCharChar"/>
    <w:rsid w:val="00AC3E9B"/>
    <w:pPr>
      <w:spacing w:before="100" w:after="100" w:line="280" w:lineRule="atLeast"/>
    </w:pPr>
    <w:rPr>
      <w:rFonts w:eastAsia="Times New Roman" w:cs="Times New Roman"/>
      <w:szCs w:val="24"/>
      <w:lang w:eastAsia="en-GB"/>
    </w:rPr>
  </w:style>
  <w:style w:type="character" w:customStyle="1" w:styleId="LongDocBodyTextCharChar">
    <w:name w:val="Long Doc Body Text Char Char"/>
    <w:link w:val="LongDocBodyText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Number">
    <w:name w:val="Long Doc Number"/>
    <w:basedOn w:val="Normal"/>
    <w:link w:val="LongDocNumberChar"/>
    <w:rsid w:val="00AC3E9B"/>
    <w:pPr>
      <w:spacing w:before="100" w:after="100" w:line="280" w:lineRule="atLeast"/>
      <w:ind w:left="567" w:hanging="567"/>
    </w:pPr>
    <w:rPr>
      <w:rFonts w:eastAsia="Times New Roman" w:cs="Times New Roman"/>
      <w:szCs w:val="24"/>
      <w:lang w:eastAsia="en-GB"/>
    </w:rPr>
  </w:style>
  <w:style w:type="character" w:customStyle="1" w:styleId="LongDocNumberChar">
    <w:name w:val="Long Doc Number Char"/>
    <w:basedOn w:val="DefaultParagraphFont"/>
    <w:link w:val="LongDocNumber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BodyTextIndent1">
    <w:name w:val="Long Doc Body Text Indent 1"/>
    <w:basedOn w:val="LongDocBodyText"/>
    <w:link w:val="LongDocBodyTextIndent1CharChar"/>
    <w:rsid w:val="00A1294A"/>
    <w:pPr>
      <w:ind w:left="851"/>
    </w:pPr>
  </w:style>
  <w:style w:type="character" w:customStyle="1" w:styleId="LongDocBodyTextIndent1CharChar">
    <w:name w:val="Long Doc Body Text Indent 1 Char Char"/>
    <w:link w:val="LongDocBodyTextIndent1"/>
    <w:rsid w:val="00A1294A"/>
    <w:rPr>
      <w:rFonts w:ascii="Lucida Sans" w:eastAsia="Times New Roman" w:hAnsi="Lucida Sans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E1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E1"/>
    <w:rPr>
      <w:rFonts w:ascii="Lucida Sans" w:hAnsi="Lucida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3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3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3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3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paragraph" w:customStyle="1" w:styleId="LongDocDashList">
    <w:name w:val="Long Doc Dash List"/>
    <w:basedOn w:val="Normal"/>
    <w:rsid w:val="00AC3E9B"/>
    <w:pPr>
      <w:numPr>
        <w:numId w:val="4"/>
      </w:numPr>
      <w:tabs>
        <w:tab w:val="clear" w:pos="851"/>
        <w:tab w:val="left" w:pos="1134"/>
      </w:tabs>
      <w:spacing w:after="50" w:line="280" w:lineRule="atLeast"/>
      <w:ind w:left="1134" w:hanging="567"/>
    </w:pPr>
    <w:rPr>
      <w:rFonts w:eastAsia="Times New Roman" w:cs="Times New Roman"/>
      <w:szCs w:val="24"/>
      <w:lang w:eastAsia="en-GB"/>
    </w:rPr>
  </w:style>
  <w:style w:type="paragraph" w:customStyle="1" w:styleId="LongDocBodyText">
    <w:name w:val="Long Doc Body Text"/>
    <w:basedOn w:val="Normal"/>
    <w:link w:val="LongDocBodyTextCharChar"/>
    <w:rsid w:val="00AC3E9B"/>
    <w:pPr>
      <w:spacing w:before="100" w:after="100" w:line="280" w:lineRule="atLeast"/>
    </w:pPr>
    <w:rPr>
      <w:rFonts w:eastAsia="Times New Roman" w:cs="Times New Roman"/>
      <w:szCs w:val="24"/>
      <w:lang w:eastAsia="en-GB"/>
    </w:rPr>
  </w:style>
  <w:style w:type="character" w:customStyle="1" w:styleId="LongDocBodyTextCharChar">
    <w:name w:val="Long Doc Body Text Char Char"/>
    <w:link w:val="LongDocBodyText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Number">
    <w:name w:val="Long Doc Number"/>
    <w:basedOn w:val="Normal"/>
    <w:link w:val="LongDocNumberChar"/>
    <w:rsid w:val="00AC3E9B"/>
    <w:pPr>
      <w:spacing w:before="100" w:after="100" w:line="280" w:lineRule="atLeast"/>
      <w:ind w:left="567" w:hanging="567"/>
    </w:pPr>
    <w:rPr>
      <w:rFonts w:eastAsia="Times New Roman" w:cs="Times New Roman"/>
      <w:szCs w:val="24"/>
      <w:lang w:eastAsia="en-GB"/>
    </w:rPr>
  </w:style>
  <w:style w:type="character" w:customStyle="1" w:styleId="LongDocNumberChar">
    <w:name w:val="Long Doc Number Char"/>
    <w:basedOn w:val="DefaultParagraphFont"/>
    <w:link w:val="LongDocNumber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BodyTextIndent1">
    <w:name w:val="Long Doc Body Text Indent 1"/>
    <w:basedOn w:val="LongDocBodyText"/>
    <w:link w:val="LongDocBodyTextIndent1CharChar"/>
    <w:rsid w:val="00A1294A"/>
    <w:pPr>
      <w:ind w:left="851"/>
    </w:pPr>
  </w:style>
  <w:style w:type="character" w:customStyle="1" w:styleId="LongDocBodyTextIndent1CharChar">
    <w:name w:val="Long Doc Body Text Indent 1 Char Char"/>
    <w:link w:val="LongDocBodyTextIndent1"/>
    <w:rsid w:val="00A1294A"/>
    <w:rPr>
      <w:rFonts w:ascii="Lucida Sans" w:eastAsia="Times New Roman" w:hAnsi="Lucida Sans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E1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E1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9962B293941BEB3B7A1E5F81A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C157-FF4E-4297-8FD1-4446E9EFF5C2}"/>
      </w:docPartPr>
      <w:docPartBody>
        <w:p w:rsidR="00580292" w:rsidRDefault="00580292">
          <w:pPr>
            <w:pStyle w:val="9819962B293941BEB3B7A1E5F81A05E8"/>
          </w:pPr>
          <w:r w:rsidRPr="001F0ED9">
            <w:rPr>
              <w:rStyle w:val="PlaceholderText"/>
            </w:rPr>
            <w:t>Click here to enter text.</w:t>
          </w:r>
        </w:p>
      </w:docPartBody>
    </w:docPart>
    <w:docPart>
      <w:docPartPr>
        <w:name w:val="593355EDE2A244478379A7627DB8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37E7-7CF3-47E0-AFC8-5AEF3853BB79}"/>
      </w:docPartPr>
      <w:docPartBody>
        <w:p w:rsidR="00D37356" w:rsidRDefault="00580292" w:rsidP="00580292">
          <w:pPr>
            <w:pStyle w:val="593355EDE2A244478379A7627DB8E96D"/>
          </w:pPr>
          <w:r w:rsidRPr="001F0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2"/>
    <w:rsid w:val="00580292"/>
    <w:rsid w:val="00D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292"/>
    <w:rPr>
      <w:color w:val="808080"/>
    </w:rPr>
  </w:style>
  <w:style w:type="paragraph" w:customStyle="1" w:styleId="9819962B293941BEB3B7A1E5F81A05E8">
    <w:name w:val="9819962B293941BEB3B7A1E5F81A05E8"/>
  </w:style>
  <w:style w:type="paragraph" w:customStyle="1" w:styleId="593355EDE2A244478379A7627DB8E96D">
    <w:name w:val="593355EDE2A244478379A7627DB8E96D"/>
    <w:rsid w:val="00580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292"/>
    <w:rPr>
      <w:color w:val="808080"/>
    </w:rPr>
  </w:style>
  <w:style w:type="paragraph" w:customStyle="1" w:styleId="9819962B293941BEB3B7A1E5F81A05E8">
    <w:name w:val="9819962B293941BEB3B7A1E5F81A05E8"/>
  </w:style>
  <w:style w:type="paragraph" w:customStyle="1" w:styleId="593355EDE2A244478379A7627DB8E96D">
    <w:name w:val="593355EDE2A244478379A7627DB8E96D"/>
    <w:rsid w:val="0058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data">
  <title>Professional Services Forms – PSF 10b</title>
  <date>Version 2, March 2015</date>
  <version>[x]</versio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2.xml><?xml version="1.0" encoding="utf-8"?>
<ds:datastoreItem xmlns:ds="http://schemas.openxmlformats.org/officeDocument/2006/customXml" ds:itemID="{F2BFD2B5-7FC5-4AC8-8B47-4F9D5406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Word Template.dotx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Alkema</dc:creator>
  <cp:lastModifiedBy>Paula Alkema</cp:lastModifiedBy>
  <cp:revision>2</cp:revision>
  <cp:lastPrinted>2015-03-12T21:50:00Z</cp:lastPrinted>
  <dcterms:created xsi:type="dcterms:W3CDTF">2015-03-31T02:58:00Z</dcterms:created>
  <dcterms:modified xsi:type="dcterms:W3CDTF">2015-03-31T02:58:00Z</dcterms:modified>
</cp:coreProperties>
</file>